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159" w:rsidRDefault="00B54159" w:rsidP="00B54159">
      <w:pPr>
        <w:spacing w:line="360" w:lineRule="auto"/>
        <w:rPr>
          <w:rFonts w:ascii="Times New Roman" w:hAnsi="Times New Roman" w:cs="Times New Roman"/>
          <w:sz w:val="24"/>
          <w:szCs w:val="24"/>
        </w:rPr>
      </w:pPr>
      <w:r>
        <w:rPr>
          <w:rFonts w:ascii="Times New Roman" w:hAnsi="Times New Roman" w:cs="Times New Roman"/>
          <w:sz w:val="24"/>
          <w:szCs w:val="24"/>
        </w:rPr>
        <w:t>INFLUENCIA DE LA EXPOSICION A REDES SOCIALES EN EL DESARROLLO DE LA EMPATIA EN ADOLESCENTES DE COLEGIOS PARTICULARES DE VIÑA DEL MAR.</w:t>
      </w:r>
    </w:p>
    <w:p w:rsidR="00163636" w:rsidRDefault="00B54159" w:rsidP="00B5415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71D0D">
        <w:rPr>
          <w:rFonts w:ascii="Times New Roman" w:hAnsi="Times New Roman" w:cs="Times New Roman"/>
          <w:sz w:val="24"/>
          <w:szCs w:val="24"/>
        </w:rPr>
        <w:t>RESUMEN</w:t>
      </w:r>
    </w:p>
    <w:p w:rsidR="00471D0D" w:rsidRDefault="00471D0D" w:rsidP="00B54159">
      <w:pPr>
        <w:spacing w:line="360" w:lineRule="auto"/>
        <w:rPr>
          <w:rFonts w:ascii="Times New Roman" w:hAnsi="Times New Roman" w:cs="Times New Roman"/>
          <w:sz w:val="24"/>
          <w:szCs w:val="24"/>
        </w:rPr>
      </w:pPr>
      <w:r>
        <w:rPr>
          <w:rFonts w:ascii="Times New Roman" w:hAnsi="Times New Roman" w:cs="Times New Roman"/>
          <w:sz w:val="24"/>
          <w:szCs w:val="24"/>
        </w:rPr>
        <w:t xml:space="preserve">El objetivo de esta investigación es relacionar la influencia de la exposición de redes sociales en el desarrollo de la empatía en adolescentes de colegios particulares de Viña del Mar. Para esto se </w:t>
      </w:r>
      <w:proofErr w:type="spellStart"/>
      <w:r>
        <w:rPr>
          <w:rFonts w:ascii="Times New Roman" w:hAnsi="Times New Roman" w:cs="Times New Roman"/>
          <w:sz w:val="24"/>
          <w:szCs w:val="24"/>
        </w:rPr>
        <w:t>utilizarón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diversospublicaciones</w:t>
      </w:r>
      <w:proofErr w:type="spellEnd"/>
      <w:r>
        <w:rPr>
          <w:rFonts w:ascii="Times New Roman" w:hAnsi="Times New Roman" w:cs="Times New Roman"/>
          <w:sz w:val="24"/>
          <w:szCs w:val="24"/>
        </w:rPr>
        <w:t xml:space="preserve"> y estudios, tanto internacionales como nacionales. El enfoque utilizado para el desarrollo de esta investigación fue </w:t>
      </w:r>
      <w:proofErr w:type="spellStart"/>
      <w:r>
        <w:rPr>
          <w:rFonts w:ascii="Times New Roman" w:hAnsi="Times New Roman" w:cs="Times New Roman"/>
          <w:sz w:val="24"/>
          <w:szCs w:val="24"/>
        </w:rPr>
        <w:t>Descritivo-Correlacional</w:t>
      </w:r>
      <w:proofErr w:type="spellEnd"/>
      <w:r>
        <w:rPr>
          <w:rFonts w:ascii="Times New Roman" w:hAnsi="Times New Roman" w:cs="Times New Roman"/>
          <w:sz w:val="24"/>
          <w:szCs w:val="24"/>
        </w:rPr>
        <w:t xml:space="preserve">, ya que se </w:t>
      </w:r>
      <w:proofErr w:type="spellStart"/>
      <w:r>
        <w:rPr>
          <w:rFonts w:ascii="Times New Roman" w:hAnsi="Times New Roman" w:cs="Times New Roman"/>
          <w:sz w:val="24"/>
          <w:szCs w:val="24"/>
        </w:rPr>
        <w:t>prentendió</w:t>
      </w:r>
      <w:proofErr w:type="spellEnd"/>
      <w:r>
        <w:rPr>
          <w:rFonts w:ascii="Times New Roman" w:hAnsi="Times New Roman" w:cs="Times New Roman"/>
          <w:sz w:val="24"/>
          <w:szCs w:val="24"/>
        </w:rPr>
        <w:t xml:space="preserve"> describir la influencia que podían tener el tiempo de exposición en redes sociales en el desarrollo de la empatía de los adolescentes, para la recolección de información se ejecutó la Escala Índice </w:t>
      </w:r>
      <w:r w:rsidR="00745EAB">
        <w:rPr>
          <w:rFonts w:ascii="Times New Roman" w:hAnsi="Times New Roman" w:cs="Times New Roman"/>
          <w:sz w:val="24"/>
          <w:szCs w:val="24"/>
        </w:rPr>
        <w:t>de Reactividad Interpersonal IRI (Davis, 1980), validado en Chile (</w:t>
      </w:r>
      <w:proofErr w:type="spellStart"/>
      <w:r w:rsidR="00745EAB">
        <w:rPr>
          <w:rFonts w:ascii="Times New Roman" w:hAnsi="Times New Roman" w:cs="Times New Roman"/>
          <w:sz w:val="24"/>
          <w:szCs w:val="24"/>
        </w:rPr>
        <w:t>Fernandez</w:t>
      </w:r>
      <w:proofErr w:type="spellEnd"/>
      <w:r w:rsidR="00745EAB">
        <w:rPr>
          <w:rFonts w:ascii="Times New Roman" w:hAnsi="Times New Roman" w:cs="Times New Roman"/>
          <w:sz w:val="24"/>
          <w:szCs w:val="24"/>
        </w:rPr>
        <w:t xml:space="preserve"> et al., 2011) y la técnica de </w:t>
      </w:r>
      <w:proofErr w:type="spellStart"/>
      <w:r w:rsidR="00745EAB">
        <w:rPr>
          <w:rFonts w:ascii="Times New Roman" w:hAnsi="Times New Roman" w:cs="Times New Roman"/>
          <w:sz w:val="24"/>
          <w:szCs w:val="24"/>
        </w:rPr>
        <w:t>focus</w:t>
      </w:r>
      <w:proofErr w:type="spellEnd"/>
      <w:r w:rsidR="00745EAB">
        <w:rPr>
          <w:rFonts w:ascii="Times New Roman" w:hAnsi="Times New Roman" w:cs="Times New Roman"/>
          <w:sz w:val="24"/>
          <w:szCs w:val="24"/>
        </w:rPr>
        <w:t xml:space="preserve"> </w:t>
      </w:r>
      <w:proofErr w:type="spellStart"/>
      <w:r w:rsidR="00745EAB">
        <w:rPr>
          <w:rFonts w:ascii="Times New Roman" w:hAnsi="Times New Roman" w:cs="Times New Roman"/>
          <w:sz w:val="24"/>
          <w:szCs w:val="24"/>
        </w:rPr>
        <w:t>group</w:t>
      </w:r>
      <w:proofErr w:type="spellEnd"/>
      <w:r w:rsidR="00745EAB">
        <w:rPr>
          <w:rFonts w:ascii="Times New Roman" w:hAnsi="Times New Roman" w:cs="Times New Roman"/>
          <w:sz w:val="24"/>
          <w:szCs w:val="24"/>
        </w:rPr>
        <w:t>.</w:t>
      </w:r>
    </w:p>
    <w:p w:rsidR="00745EAB" w:rsidRDefault="00745EAB" w:rsidP="00B54159">
      <w:pPr>
        <w:spacing w:line="360" w:lineRule="auto"/>
        <w:rPr>
          <w:rFonts w:ascii="Times New Roman" w:hAnsi="Times New Roman" w:cs="Times New Roman"/>
          <w:sz w:val="24"/>
          <w:szCs w:val="24"/>
        </w:rPr>
      </w:pPr>
    </w:p>
    <w:p w:rsidR="00745EAB" w:rsidRDefault="00745EAB" w:rsidP="00B54159">
      <w:pPr>
        <w:spacing w:line="360" w:lineRule="auto"/>
        <w:rPr>
          <w:rFonts w:ascii="Times New Roman" w:hAnsi="Times New Roman" w:cs="Times New Roman"/>
          <w:sz w:val="24"/>
          <w:szCs w:val="24"/>
        </w:rPr>
      </w:pPr>
      <w:r>
        <w:rPr>
          <w:rFonts w:ascii="Times New Roman" w:hAnsi="Times New Roman" w:cs="Times New Roman"/>
          <w:sz w:val="24"/>
          <w:szCs w:val="24"/>
        </w:rPr>
        <w:t>Palabras claves: adolescentes, empatía, exposición redes sociales.</w:t>
      </w:r>
    </w:p>
    <w:p w:rsidR="00745EAB" w:rsidRDefault="00745EAB" w:rsidP="00B54159">
      <w:pPr>
        <w:spacing w:line="360" w:lineRule="auto"/>
        <w:rPr>
          <w:rFonts w:ascii="Times New Roman" w:hAnsi="Times New Roman" w:cs="Times New Roman"/>
          <w:sz w:val="24"/>
          <w:szCs w:val="24"/>
        </w:rPr>
      </w:pPr>
    </w:p>
    <w:p w:rsidR="00745EAB" w:rsidRDefault="00745EAB" w:rsidP="00B54159">
      <w:pPr>
        <w:spacing w:line="360" w:lineRule="auto"/>
        <w:rPr>
          <w:rFonts w:ascii="Times New Roman" w:hAnsi="Times New Roman" w:cs="Times New Roman"/>
          <w:sz w:val="24"/>
          <w:szCs w:val="24"/>
        </w:rPr>
      </w:pPr>
      <w:r>
        <w:rPr>
          <w:rFonts w:ascii="Times New Roman" w:hAnsi="Times New Roman" w:cs="Times New Roman"/>
          <w:sz w:val="24"/>
          <w:szCs w:val="24"/>
        </w:rPr>
        <w:t>ABSTRACT</w:t>
      </w:r>
    </w:p>
    <w:p w:rsidR="00745EAB" w:rsidRDefault="00745EAB" w:rsidP="00B54159">
      <w:pPr>
        <w:spacing w:line="360" w:lineRule="auto"/>
        <w:rPr>
          <w:rFonts w:ascii="Times New Roman" w:hAnsi="Times New Roman" w:cs="Times New Roman"/>
          <w:sz w:val="24"/>
          <w:szCs w:val="24"/>
        </w:rPr>
      </w:pPr>
    </w:p>
    <w:p w:rsidR="00745EAB" w:rsidRDefault="00745EAB" w:rsidP="00B54159">
      <w:pPr>
        <w:spacing w:line="360" w:lineRule="auto"/>
        <w:rPr>
          <w:rFonts w:ascii="Times New Roman" w:hAnsi="Times New Roman" w:cs="Times New Roman"/>
          <w:sz w:val="24"/>
          <w:szCs w:val="24"/>
        </w:rPr>
      </w:pPr>
    </w:p>
    <w:p w:rsidR="00745EAB" w:rsidRDefault="00745EAB" w:rsidP="00B54159">
      <w:pPr>
        <w:spacing w:line="360" w:lineRule="auto"/>
        <w:rPr>
          <w:rFonts w:ascii="Times New Roman" w:hAnsi="Times New Roman" w:cs="Times New Roman"/>
          <w:sz w:val="24"/>
          <w:szCs w:val="24"/>
        </w:rPr>
      </w:pPr>
    </w:p>
    <w:p w:rsidR="00745EAB" w:rsidRDefault="00745EAB" w:rsidP="00B54159">
      <w:pPr>
        <w:spacing w:line="360" w:lineRule="auto"/>
        <w:rPr>
          <w:rFonts w:ascii="Times New Roman" w:hAnsi="Times New Roman" w:cs="Times New Roman"/>
          <w:sz w:val="24"/>
          <w:szCs w:val="24"/>
        </w:rPr>
      </w:pPr>
    </w:p>
    <w:p w:rsidR="00745EAB" w:rsidRDefault="00745EAB" w:rsidP="00B54159">
      <w:pPr>
        <w:spacing w:line="360" w:lineRule="auto"/>
        <w:rPr>
          <w:rFonts w:ascii="Times New Roman" w:hAnsi="Times New Roman" w:cs="Times New Roman"/>
          <w:sz w:val="24"/>
          <w:szCs w:val="24"/>
        </w:rPr>
      </w:pPr>
    </w:p>
    <w:p w:rsidR="00745EAB" w:rsidRDefault="00745EAB" w:rsidP="00B54159">
      <w:pPr>
        <w:spacing w:line="360" w:lineRule="auto"/>
        <w:rPr>
          <w:rFonts w:ascii="Times New Roman" w:hAnsi="Times New Roman" w:cs="Times New Roman"/>
          <w:sz w:val="24"/>
          <w:szCs w:val="24"/>
        </w:rPr>
      </w:pPr>
    </w:p>
    <w:p w:rsidR="00745EAB" w:rsidRDefault="00745EAB" w:rsidP="00B54159">
      <w:pPr>
        <w:spacing w:line="360" w:lineRule="auto"/>
        <w:rPr>
          <w:rFonts w:ascii="Times New Roman" w:hAnsi="Times New Roman" w:cs="Times New Roman"/>
          <w:sz w:val="24"/>
          <w:szCs w:val="24"/>
        </w:rPr>
      </w:pPr>
    </w:p>
    <w:p w:rsidR="00745EAB" w:rsidRDefault="00745EAB" w:rsidP="00B54159">
      <w:pPr>
        <w:spacing w:line="360" w:lineRule="auto"/>
        <w:rPr>
          <w:rFonts w:ascii="Times New Roman" w:hAnsi="Times New Roman" w:cs="Times New Roman"/>
          <w:sz w:val="24"/>
          <w:szCs w:val="24"/>
        </w:rPr>
      </w:pPr>
    </w:p>
    <w:p w:rsidR="00745EAB" w:rsidRDefault="00745EAB" w:rsidP="00B54159">
      <w:pPr>
        <w:spacing w:line="360" w:lineRule="auto"/>
        <w:rPr>
          <w:rFonts w:ascii="Times New Roman" w:hAnsi="Times New Roman" w:cs="Times New Roman"/>
          <w:sz w:val="24"/>
          <w:szCs w:val="24"/>
        </w:rPr>
      </w:pPr>
    </w:p>
    <w:p w:rsidR="00163636" w:rsidRDefault="00745EAB" w:rsidP="008A5FBC">
      <w:pPr>
        <w:spacing w:line="360" w:lineRule="auto"/>
        <w:rPr>
          <w:rFonts w:ascii="Times New Roman" w:hAnsi="Times New Roman" w:cs="Times New Roman"/>
          <w:sz w:val="24"/>
          <w:szCs w:val="24"/>
        </w:rPr>
      </w:pPr>
      <w:r>
        <w:rPr>
          <w:rFonts w:ascii="Times New Roman" w:hAnsi="Times New Roman" w:cs="Times New Roman"/>
          <w:sz w:val="24"/>
          <w:szCs w:val="24"/>
        </w:rPr>
        <w:t>P</w:t>
      </w:r>
      <w:r w:rsidR="00D41FE7">
        <w:rPr>
          <w:rFonts w:ascii="Times New Roman" w:hAnsi="Times New Roman" w:cs="Times New Roman"/>
          <w:sz w:val="24"/>
          <w:szCs w:val="24"/>
        </w:rPr>
        <w:t>ara nadie es invisible el cada vez más ascendente uso de la tecnología en la sociedad actual, incluyendo en este contexto el uso de redes sociales como una actividad cotidiana</w:t>
      </w:r>
      <w:r w:rsidR="00E2085F">
        <w:rPr>
          <w:rFonts w:ascii="Times New Roman" w:hAnsi="Times New Roman" w:cs="Times New Roman"/>
          <w:sz w:val="24"/>
          <w:szCs w:val="24"/>
        </w:rPr>
        <w:t xml:space="preserve">. Tomando cada vez más notoriedad y relevancia en diferentes contextos y abarcando todo tipo de perfiles de usuarios. Puntualmente en el caso de adolescentes en estadio de operaciones formales, donde </w:t>
      </w:r>
      <w:r w:rsidR="0021496A">
        <w:rPr>
          <w:rFonts w:ascii="Times New Roman" w:hAnsi="Times New Roman" w:cs="Times New Roman"/>
          <w:sz w:val="24"/>
          <w:szCs w:val="24"/>
        </w:rPr>
        <w:t xml:space="preserve">comienzan a incluir procesos de razonamiento y producción de ideas abstractas, parece ser determinante en el desarrollo y la manifestación de sus conductas prosociales, el uso de dichas plataformas. </w:t>
      </w:r>
    </w:p>
    <w:p w:rsidR="004A7032" w:rsidRDefault="004A7032" w:rsidP="008A5FBC">
      <w:pPr>
        <w:spacing w:line="360" w:lineRule="auto"/>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Ciberbullyng</w:t>
      </w:r>
      <w:proofErr w:type="spellEnd"/>
    </w:p>
    <w:p w:rsidR="004A7032" w:rsidRDefault="004A7032" w:rsidP="004A7032">
      <w:pPr>
        <w:spacing w:line="360" w:lineRule="auto"/>
        <w:rPr>
          <w:rFonts w:ascii="Times New Roman" w:hAnsi="Times New Roman" w:cs="Times New Roman"/>
          <w:sz w:val="24"/>
          <w:szCs w:val="24"/>
        </w:rPr>
      </w:pPr>
      <w:r>
        <w:rPr>
          <w:rFonts w:ascii="Times New Roman" w:hAnsi="Times New Roman" w:cs="Times New Roman"/>
          <w:sz w:val="24"/>
          <w:szCs w:val="24"/>
        </w:rPr>
        <w:t>BULLING CIBERBULLYNG</w:t>
      </w:r>
    </w:p>
    <w:p w:rsidR="004A7032" w:rsidRDefault="004A7032" w:rsidP="004A7032">
      <w:pPr>
        <w:spacing w:line="360" w:lineRule="auto"/>
      </w:pPr>
      <w:r>
        <w:t xml:space="preserve">El acoso digital o </w:t>
      </w:r>
      <w:proofErr w:type="spellStart"/>
      <w:r>
        <w:t>cyberbullying</w:t>
      </w:r>
      <w:proofErr w:type="spellEnd"/>
      <w:r>
        <w:t xml:space="preserve"> surge por el rápido avance de las nuevas tecnologías de la comunicación como Internet, telefonía móvil, videojuegos, PDA, etc. Según </w:t>
      </w:r>
      <w:proofErr w:type="spellStart"/>
      <w:r>
        <w:t>Willard</w:t>
      </w:r>
      <w:proofErr w:type="spellEnd"/>
      <w:r>
        <w:t xml:space="preserve"> (2004: 1) el </w:t>
      </w:r>
      <w:proofErr w:type="spellStart"/>
      <w:r>
        <w:t>cyberbulllying</w:t>
      </w:r>
      <w:proofErr w:type="spellEnd"/>
      <w:r>
        <w:t xml:space="preserve"> puede ser definido, en pocas palabras, como “el envío y acción de colgar –‘</w:t>
      </w:r>
      <w:proofErr w:type="spellStart"/>
      <w:r>
        <w:t>sending</w:t>
      </w:r>
      <w:proofErr w:type="spellEnd"/>
      <w:r>
        <w:t>’ y ‘</w:t>
      </w:r>
      <w:proofErr w:type="spellStart"/>
      <w:r>
        <w:t>posting</w:t>
      </w:r>
      <w:proofErr w:type="spellEnd"/>
      <w:r>
        <w:t xml:space="preserve">’– de textos o imágenes dañinas o crueles en Internet u otros medios digitales de comunicación”. </w:t>
      </w:r>
      <w:proofErr w:type="spellStart"/>
      <w:r>
        <w:t>Manson</w:t>
      </w:r>
      <w:proofErr w:type="spellEnd"/>
      <w:r>
        <w:t xml:space="preserve"> (2008: 323) añade que el acoso lo puede realizar un individuo o un grupo de modo deliberado y repetitivo: “El </w:t>
      </w:r>
      <w:proofErr w:type="spellStart"/>
      <w:r>
        <w:t>cyberbullying</w:t>
      </w:r>
      <w:proofErr w:type="spellEnd"/>
      <w:r>
        <w:t xml:space="preserve"> se define como el uso de la información y comunicación a través de la tecnología que un individuo o un grupo utiliza deliberadamente y de manera repetida para el acoso o amenaza hacia otro individuo o grupo mediante el envío o publicación de texto cruel y/o gráficas a través de los medios tecnológicos.”</w:t>
      </w:r>
    </w:p>
    <w:p w:rsidR="004A7032" w:rsidRDefault="004A7032" w:rsidP="004A7032">
      <w:pPr>
        <w:spacing w:line="360" w:lineRule="auto"/>
      </w:pPr>
    </w:p>
    <w:p w:rsidR="004A7032" w:rsidRDefault="004A7032" w:rsidP="004A7032">
      <w:pPr>
        <w:spacing w:line="360" w:lineRule="auto"/>
      </w:pPr>
      <w:proofErr w:type="spellStart"/>
      <w:r>
        <w:t>Bullying</w:t>
      </w:r>
      <w:proofErr w:type="spellEnd"/>
      <w:r>
        <w:t xml:space="preserve"> y </w:t>
      </w:r>
      <w:proofErr w:type="spellStart"/>
      <w:r>
        <w:t>Ciberbullying</w:t>
      </w:r>
      <w:proofErr w:type="spellEnd"/>
      <w:r>
        <w:t xml:space="preserve"> Para comprender la realidad de estas nuevas formas de acoso digital y su rápida expansión en la vida de los escolares, es oportuno entender qué es el </w:t>
      </w:r>
      <w:proofErr w:type="spellStart"/>
      <w:r>
        <w:t>bullying</w:t>
      </w:r>
      <w:proofErr w:type="spellEnd"/>
      <w:r>
        <w:t xml:space="preserve"> –acoso tradicional–, sus características y sus consecuencias (Mason, 2008: 324). Definición y consecuencias del acoso tradicional. La mayoría de los autores definen </w:t>
      </w:r>
      <w:proofErr w:type="spellStart"/>
      <w:r>
        <w:t>bullying</w:t>
      </w:r>
      <w:proofErr w:type="spellEnd"/>
      <w:r>
        <w:t xml:space="preserve"> como un acto o comportamiento agresivo e intencionado llevado a cabo por un grupo o un individuo repetidamente y a lo largo del tiempo contra una víctima que no puede defenderse fácilmente. Es una forma de abuso que está basado sobre un poder desequilibrado ya que la víctima no es capaz de defenderse por sí misma. La “debilidad” del agredido se debe, entre muchos factores, a su tamaño o fuerza, porque es superada por el número de agresores o porque no tiene la suficiente </w:t>
      </w:r>
      <w:r>
        <w:lastRenderedPageBreak/>
        <w:t xml:space="preserve">resistencia psicológica (Li, 2008; </w:t>
      </w:r>
      <w:proofErr w:type="spellStart"/>
      <w:r>
        <w:t>Manson</w:t>
      </w:r>
      <w:proofErr w:type="spellEnd"/>
      <w:r>
        <w:t xml:space="preserve">, 2008; </w:t>
      </w:r>
      <w:proofErr w:type="spellStart"/>
      <w:r>
        <w:t>Diamanduros</w:t>
      </w:r>
      <w:proofErr w:type="spellEnd"/>
      <w:r>
        <w:t xml:space="preserve">, </w:t>
      </w:r>
      <w:proofErr w:type="spellStart"/>
      <w:r>
        <w:t>Downs</w:t>
      </w:r>
      <w:proofErr w:type="spellEnd"/>
      <w:r>
        <w:t xml:space="preserve"> y Jenkins, 2008). </w:t>
      </w:r>
      <w:proofErr w:type="spellStart"/>
      <w:r>
        <w:t>Olweus</w:t>
      </w:r>
      <w:proofErr w:type="spellEnd"/>
      <w:r>
        <w:t xml:space="preserve"> (2003, 13) define el acoso tradicional que sufren los estudiantes en las escuelas del siguiente modo: Un estudiante es acosado cuando se encuentra expuesto repetidamente en el tiempo a acciones negativas por parte de uno o más estudiantes. El agresor es quien intencionalmente desencadena o intenta desencadenar agresiones a otro u otros a través de acciones negativas. El </w:t>
      </w:r>
      <w:proofErr w:type="spellStart"/>
      <w:r>
        <w:t>bullying</w:t>
      </w:r>
      <w:proofErr w:type="spellEnd"/>
      <w:r>
        <w:t xml:space="preserve"> también hace alusión a un uso inapropiado de fuerza desequilibrada (o una relación de poder asimétrica), en el sentido que los estudiantes expuestos a este tipo de acciones negativas no sean capaces o tengan dificultad para defenderse. Las consecuencias del </w:t>
      </w:r>
      <w:proofErr w:type="spellStart"/>
      <w:r>
        <w:t>bullying</w:t>
      </w:r>
      <w:proofErr w:type="spellEnd"/>
      <w:r>
        <w:t xml:space="preserve"> son diversas. Desde un punto de vista global, el </w:t>
      </w:r>
      <w:proofErr w:type="spellStart"/>
      <w:r>
        <w:t>bullying</w:t>
      </w:r>
      <w:proofErr w:type="spellEnd"/>
      <w:r>
        <w:t xml:space="preserve"> reduce y mina la calidad que ofrecen las escuelas y afecta a los resultados académicos y sociales de los estudiantes (</w:t>
      </w:r>
      <w:proofErr w:type="spellStart"/>
      <w:r>
        <w:t>Manson</w:t>
      </w:r>
      <w:proofErr w:type="spellEnd"/>
      <w:r>
        <w:t xml:space="preserve">, 2008; Ybarra y </w:t>
      </w:r>
      <w:proofErr w:type="spellStart"/>
      <w:r>
        <w:t>Michell</w:t>
      </w:r>
      <w:proofErr w:type="spellEnd"/>
      <w:r>
        <w:t xml:space="preserve">, 2004). Sin embargo, las consecuencias más duras recaen sobre las víctimas. El </w:t>
      </w:r>
      <w:proofErr w:type="spellStart"/>
      <w:r>
        <w:t>bullying</w:t>
      </w:r>
      <w:proofErr w:type="spellEnd"/>
      <w:r>
        <w:t xml:space="preserve"> afecta a la parte física y psicológica de aquellos que la padecen. Varios estudios realizados han </w:t>
      </w:r>
      <w:proofErr w:type="spellStart"/>
      <w:r>
        <w:t>dectectado</w:t>
      </w:r>
      <w:proofErr w:type="spellEnd"/>
      <w:r>
        <w:t xml:space="preserve"> que muchas víctimas muestran baja autoestima, altos índices de depresión, ansiedad, sentimiento de soledad, ideas de suicidio y absentismo escolar. Los daños psicológicos del acoso sufrido en la escuela a lo largo de muchos años pueden seguir presentes en la vida adulta del afectado (Ybarra y </w:t>
      </w:r>
      <w:proofErr w:type="spellStart"/>
      <w:r>
        <w:t>Michell</w:t>
      </w:r>
      <w:proofErr w:type="spellEnd"/>
      <w:r>
        <w:t xml:space="preserve">, 2004). </w:t>
      </w:r>
      <w:proofErr w:type="spellStart"/>
      <w:r>
        <w:t>Olweus</w:t>
      </w:r>
      <w:proofErr w:type="spellEnd"/>
      <w:r>
        <w:t xml:space="preserve"> (1993) establece dos formas distintas de </w:t>
      </w:r>
      <w:proofErr w:type="spellStart"/>
      <w:r>
        <w:t>bullying</w:t>
      </w:r>
      <w:proofErr w:type="spellEnd"/>
      <w:r>
        <w:t>: acoso directo en forma de ataques físicos y verbales; y acoso indirecto o acoso centrado en las relaciones sociales a través de exclusión deliberada o el aislamiento. Los chicos tienen más posibilidades que las chicas de sufrir acoso físico –golpeos, puñetazos, patadas, robo o daño de pertenencias– mientras que las chicas sufren un acoso provocado mayormente por rumores falsos y comentarios sobre comportamientos sexuales. La mayoría de las agresiones son directas, es decir, cara a cara, y se producen en la escuela.</w:t>
      </w:r>
    </w:p>
    <w:p w:rsidR="004A7032" w:rsidRDefault="004A7032" w:rsidP="004A7032">
      <w:pPr>
        <w:spacing w:line="360" w:lineRule="auto"/>
        <w:rPr>
          <w:rFonts w:ascii="Times New Roman" w:hAnsi="Times New Roman" w:cs="Times New Roman"/>
          <w:sz w:val="24"/>
          <w:szCs w:val="24"/>
        </w:rPr>
      </w:pPr>
      <w:hyperlink r:id="rId5" w:history="1">
        <w:r w:rsidRPr="00C94D06">
          <w:rPr>
            <w:rStyle w:val="Hipervnculo"/>
            <w:rFonts w:ascii="Times New Roman" w:hAnsi="Times New Roman" w:cs="Times New Roman"/>
            <w:sz w:val="24"/>
            <w:szCs w:val="24"/>
          </w:rPr>
          <w:t>http://dadun.unav.edu/bitstream/10171/20588/1/articulo.pdf</w:t>
        </w:r>
      </w:hyperlink>
    </w:p>
    <w:p w:rsidR="004A7032" w:rsidRDefault="004A7032" w:rsidP="004A7032">
      <w:pPr>
        <w:spacing w:line="360" w:lineRule="auto"/>
        <w:rPr>
          <w:rFonts w:ascii="Times New Roman" w:hAnsi="Times New Roman" w:cs="Times New Roman"/>
          <w:sz w:val="24"/>
          <w:szCs w:val="24"/>
        </w:rPr>
      </w:pPr>
    </w:p>
    <w:p w:rsidR="004A7032" w:rsidRDefault="004A7032" w:rsidP="004A7032">
      <w:pPr>
        <w:pStyle w:val="NormalWeb"/>
        <w:shd w:val="clear" w:color="auto" w:fill="FFFFFF"/>
        <w:spacing w:before="0" w:beforeAutospacing="0" w:after="0" w:afterAutospacing="0" w:line="480" w:lineRule="atLeast"/>
        <w:rPr>
          <w:rFonts w:ascii="Verdana" w:hAnsi="Verdana"/>
          <w:color w:val="000000"/>
        </w:rPr>
      </w:pPr>
      <w:r>
        <w:rPr>
          <w:rFonts w:ascii="Arial" w:hAnsi="Arial" w:cs="Arial"/>
          <w:color w:val="000000"/>
        </w:rPr>
        <w:t xml:space="preserve">Algunos estudios no han hallado diferencias en </w:t>
      </w:r>
      <w:proofErr w:type="spellStart"/>
      <w:r>
        <w:rPr>
          <w:rFonts w:ascii="Arial" w:hAnsi="Arial" w:cs="Arial"/>
          <w:color w:val="000000"/>
        </w:rPr>
        <w:t>bullying</w:t>
      </w:r>
      <w:proofErr w:type="spellEnd"/>
      <w:r>
        <w:rPr>
          <w:rFonts w:ascii="Arial" w:hAnsi="Arial" w:cs="Arial"/>
          <w:color w:val="000000"/>
        </w:rPr>
        <w:t xml:space="preserve"> (Andrade et al., 2012; García, Pérez y Nebot, 2010; </w:t>
      </w:r>
      <w:proofErr w:type="spellStart"/>
      <w:r>
        <w:rPr>
          <w:rFonts w:ascii="Arial" w:hAnsi="Arial" w:cs="Arial"/>
          <w:color w:val="000000"/>
        </w:rPr>
        <w:t>Garaigordobil</w:t>
      </w:r>
      <w:proofErr w:type="spellEnd"/>
      <w:r>
        <w:rPr>
          <w:rFonts w:ascii="Arial" w:hAnsi="Arial" w:cs="Arial"/>
          <w:color w:val="000000"/>
        </w:rPr>
        <w:t xml:space="preserve"> et al., 2015) y </w:t>
      </w:r>
      <w:proofErr w:type="spellStart"/>
      <w:r>
        <w:rPr>
          <w:rFonts w:ascii="Arial" w:hAnsi="Arial" w:cs="Arial"/>
          <w:color w:val="000000"/>
        </w:rPr>
        <w:t>ciberbullying</w:t>
      </w:r>
      <w:proofErr w:type="spellEnd"/>
      <w:r>
        <w:rPr>
          <w:rFonts w:ascii="Arial" w:hAnsi="Arial" w:cs="Arial"/>
          <w:color w:val="000000"/>
        </w:rPr>
        <w:t xml:space="preserve"> (Varela, Pérez, </w:t>
      </w:r>
      <w:proofErr w:type="spellStart"/>
      <w:r>
        <w:rPr>
          <w:rFonts w:ascii="Arial" w:hAnsi="Arial" w:cs="Arial"/>
          <w:color w:val="000000"/>
        </w:rPr>
        <w:t>Schwade</w:t>
      </w:r>
      <w:proofErr w:type="spellEnd"/>
      <w:r>
        <w:rPr>
          <w:rFonts w:ascii="Arial" w:hAnsi="Arial" w:cs="Arial"/>
          <w:color w:val="000000"/>
        </w:rPr>
        <w:t xml:space="preserve">- </w:t>
      </w:r>
      <w:proofErr w:type="spellStart"/>
      <w:r>
        <w:rPr>
          <w:rFonts w:ascii="Arial" w:hAnsi="Arial" w:cs="Arial"/>
          <w:color w:val="000000"/>
        </w:rPr>
        <w:t>rer</w:t>
      </w:r>
      <w:proofErr w:type="spellEnd"/>
      <w:r>
        <w:rPr>
          <w:rFonts w:ascii="Arial" w:hAnsi="Arial" w:cs="Arial"/>
          <w:color w:val="000000"/>
        </w:rPr>
        <w:t xml:space="preserve"> y </w:t>
      </w:r>
      <w:proofErr w:type="spellStart"/>
      <w:r>
        <w:rPr>
          <w:rFonts w:ascii="Arial" w:hAnsi="Arial" w:cs="Arial"/>
          <w:color w:val="000000"/>
        </w:rPr>
        <w:t>Astudillo</w:t>
      </w:r>
      <w:proofErr w:type="spellEnd"/>
      <w:r>
        <w:rPr>
          <w:rFonts w:ascii="Arial" w:hAnsi="Arial" w:cs="Arial"/>
          <w:color w:val="000000"/>
        </w:rPr>
        <w:t xml:space="preserve">, 2014) entre colegios públicos y privados, mientras que otros estudios </w:t>
      </w:r>
      <w:proofErr w:type="spellStart"/>
      <w:r>
        <w:rPr>
          <w:rFonts w:ascii="Arial" w:hAnsi="Arial" w:cs="Arial"/>
          <w:color w:val="000000"/>
        </w:rPr>
        <w:t>reieren</w:t>
      </w:r>
      <w:proofErr w:type="spellEnd"/>
      <w:r>
        <w:rPr>
          <w:rFonts w:ascii="Arial" w:hAnsi="Arial" w:cs="Arial"/>
          <w:color w:val="000000"/>
        </w:rPr>
        <w:t xml:space="preserve"> que la titularidad del centro </w:t>
      </w:r>
      <w:proofErr w:type="spellStart"/>
      <w:r>
        <w:rPr>
          <w:rFonts w:ascii="Arial" w:hAnsi="Arial" w:cs="Arial"/>
          <w:color w:val="000000"/>
        </w:rPr>
        <w:t>inluye</w:t>
      </w:r>
      <w:proofErr w:type="spellEnd"/>
      <w:r>
        <w:rPr>
          <w:rFonts w:ascii="Arial" w:hAnsi="Arial" w:cs="Arial"/>
          <w:color w:val="000000"/>
        </w:rPr>
        <w:t xml:space="preserve"> en la prevalencia de de esta forma de maltrato, sea para el caso de </w:t>
      </w:r>
      <w:proofErr w:type="spellStart"/>
      <w:r>
        <w:rPr>
          <w:rFonts w:ascii="Arial" w:hAnsi="Arial" w:cs="Arial"/>
          <w:color w:val="000000"/>
        </w:rPr>
        <w:t>bullying</w:t>
      </w:r>
      <w:proofErr w:type="spellEnd"/>
      <w:r>
        <w:rPr>
          <w:rFonts w:ascii="Arial" w:hAnsi="Arial" w:cs="Arial"/>
          <w:color w:val="000000"/>
        </w:rPr>
        <w:t xml:space="preserve"> (D </w:t>
      </w:r>
      <w:proofErr w:type="spellStart"/>
      <w:r>
        <w:rPr>
          <w:rFonts w:ascii="Arial" w:hAnsi="Arial" w:cs="Arial"/>
          <w:color w:val="000000"/>
        </w:rPr>
        <w:t>ìÁngelo</w:t>
      </w:r>
      <w:proofErr w:type="spellEnd"/>
      <w:r>
        <w:rPr>
          <w:rFonts w:ascii="Arial" w:hAnsi="Arial" w:cs="Arial"/>
          <w:color w:val="000000"/>
        </w:rPr>
        <w:t xml:space="preserve"> y Fernández, </w:t>
      </w:r>
      <w:r>
        <w:rPr>
          <w:rFonts w:ascii="Arial" w:hAnsi="Arial" w:cs="Arial"/>
          <w:color w:val="000000"/>
        </w:rPr>
        <w:lastRenderedPageBreak/>
        <w:t xml:space="preserve">2011) o </w:t>
      </w:r>
      <w:proofErr w:type="spellStart"/>
      <w:r>
        <w:rPr>
          <w:rFonts w:ascii="Arial" w:hAnsi="Arial" w:cs="Arial"/>
          <w:color w:val="000000"/>
        </w:rPr>
        <w:t>ciberbullying</w:t>
      </w:r>
      <w:proofErr w:type="spellEnd"/>
      <w:r>
        <w:rPr>
          <w:rFonts w:ascii="Arial" w:hAnsi="Arial" w:cs="Arial"/>
          <w:color w:val="000000"/>
        </w:rPr>
        <w:t xml:space="preserve"> (</w:t>
      </w:r>
      <w:proofErr w:type="spellStart"/>
      <w:r>
        <w:rPr>
          <w:rFonts w:ascii="Arial" w:hAnsi="Arial" w:cs="Arial"/>
          <w:color w:val="000000"/>
        </w:rPr>
        <w:t>Garaigordobil</w:t>
      </w:r>
      <w:proofErr w:type="spellEnd"/>
      <w:r>
        <w:rPr>
          <w:rFonts w:ascii="Arial" w:hAnsi="Arial" w:cs="Arial"/>
          <w:color w:val="000000"/>
        </w:rPr>
        <w:t xml:space="preserve"> et al., 2015), resultando más frecuente en escuelas privadas. </w:t>
      </w:r>
    </w:p>
    <w:p w:rsidR="004A7032" w:rsidRDefault="004A7032" w:rsidP="004A7032">
      <w:pPr>
        <w:pStyle w:val="NormalWeb"/>
        <w:shd w:val="clear" w:color="auto" w:fill="FFFFFF"/>
        <w:spacing w:before="0" w:beforeAutospacing="0" w:after="0" w:afterAutospacing="0" w:line="480" w:lineRule="atLeast"/>
        <w:rPr>
          <w:rFonts w:ascii="Verdana" w:hAnsi="Verdana"/>
          <w:color w:val="000000"/>
        </w:rPr>
      </w:pPr>
    </w:p>
    <w:p w:rsidR="004A7032" w:rsidRDefault="004A7032" w:rsidP="004A7032">
      <w:pPr>
        <w:pStyle w:val="NormalWeb"/>
        <w:shd w:val="clear" w:color="auto" w:fill="FFFFFF"/>
        <w:spacing w:before="0" w:beforeAutospacing="0" w:after="0" w:afterAutospacing="0" w:line="480" w:lineRule="atLeast"/>
        <w:rPr>
          <w:rFonts w:ascii="Verdana" w:hAnsi="Verdana"/>
          <w:color w:val="000000"/>
        </w:rPr>
      </w:pPr>
    </w:p>
    <w:p w:rsidR="004A7032" w:rsidRDefault="004A7032" w:rsidP="004A7032">
      <w:pPr>
        <w:pStyle w:val="NormalWeb"/>
        <w:shd w:val="clear" w:color="auto" w:fill="FFFFFF"/>
        <w:spacing w:before="0" w:beforeAutospacing="0" w:after="0" w:afterAutospacing="0" w:line="480" w:lineRule="atLeast"/>
        <w:rPr>
          <w:rFonts w:ascii="Verdana" w:hAnsi="Verdana"/>
          <w:color w:val="000000"/>
        </w:rPr>
      </w:pPr>
      <w:hyperlink r:id="rId6" w:tgtFrame="_blank" w:history="1">
        <w:r>
          <w:rPr>
            <w:rStyle w:val="Hipervnculo"/>
            <w:rFonts w:ascii="Arial" w:hAnsi="Arial" w:cs="Arial"/>
            <w:color w:val="1155CC"/>
          </w:rPr>
          <w:t>https://www.aacademica.org/000-044/263.pdf</w:t>
        </w:r>
      </w:hyperlink>
    </w:p>
    <w:p w:rsidR="004A7032" w:rsidRDefault="004A7032" w:rsidP="004A7032">
      <w:pPr>
        <w:spacing w:line="360" w:lineRule="auto"/>
        <w:rPr>
          <w:rFonts w:ascii="Times New Roman" w:hAnsi="Times New Roman" w:cs="Times New Roman"/>
          <w:sz w:val="24"/>
          <w:szCs w:val="24"/>
        </w:rPr>
      </w:pPr>
    </w:p>
    <w:p w:rsidR="004A7032" w:rsidRDefault="004A7032" w:rsidP="004A7032">
      <w:pPr>
        <w:spacing w:line="360" w:lineRule="auto"/>
        <w:rPr>
          <w:rFonts w:ascii="Times New Roman" w:hAnsi="Times New Roman" w:cs="Times New Roman"/>
          <w:sz w:val="24"/>
          <w:szCs w:val="24"/>
        </w:rPr>
      </w:pPr>
    </w:p>
    <w:p w:rsidR="004A7032" w:rsidRDefault="004A7032" w:rsidP="004A7032">
      <w:pPr>
        <w:pStyle w:val="NormalWeb"/>
        <w:spacing w:before="0" w:beforeAutospacing="0" w:after="0" w:afterAutospacing="0"/>
        <w:rPr>
          <w:rFonts w:ascii="Verdana" w:hAnsi="Verdana"/>
          <w:color w:val="000000"/>
          <w:shd w:val="clear" w:color="auto" w:fill="FFFFFF"/>
        </w:rPr>
      </w:pPr>
      <w:r>
        <w:rPr>
          <w:rFonts w:ascii="Arial" w:hAnsi="Arial" w:cs="Arial"/>
          <w:color w:val="000000"/>
          <w:sz w:val="22"/>
          <w:szCs w:val="22"/>
          <w:shd w:val="clear" w:color="auto" w:fill="FFFFFF"/>
        </w:rPr>
        <w:t>En cuanto al </w:t>
      </w:r>
      <w:proofErr w:type="spellStart"/>
      <w:r>
        <w:rPr>
          <w:rFonts w:ascii="Arial,Italic" w:hAnsi="Arial,Italic"/>
          <w:color w:val="000000"/>
          <w:sz w:val="22"/>
          <w:szCs w:val="22"/>
          <w:shd w:val="clear" w:color="auto" w:fill="FFFFFF"/>
        </w:rPr>
        <w:t>ciberbullying</w:t>
      </w:r>
      <w:proofErr w:type="spellEnd"/>
      <w:r>
        <w:rPr>
          <w:rFonts w:ascii="Arial" w:hAnsi="Arial" w:cs="Arial"/>
          <w:color w:val="000000"/>
          <w:sz w:val="22"/>
          <w:szCs w:val="22"/>
          <w:shd w:val="clear" w:color="auto" w:fill="FFFFFF"/>
        </w:rPr>
        <w:t>, según Sabater y López-</w:t>
      </w:r>
      <w:proofErr w:type="spellStart"/>
      <w:r>
        <w:rPr>
          <w:rFonts w:ascii="Arial" w:hAnsi="Arial" w:cs="Arial"/>
          <w:color w:val="000000"/>
          <w:sz w:val="22"/>
          <w:szCs w:val="22"/>
          <w:shd w:val="clear" w:color="auto" w:fill="FFFFFF"/>
        </w:rPr>
        <w:t>Hernáez</w:t>
      </w:r>
      <w:proofErr w:type="spellEnd"/>
      <w:r>
        <w:rPr>
          <w:rFonts w:ascii="Arial" w:hAnsi="Arial" w:cs="Arial"/>
          <w:color w:val="000000"/>
          <w:sz w:val="22"/>
          <w:szCs w:val="22"/>
          <w:shd w:val="clear" w:color="auto" w:fill="FFFFFF"/>
        </w:rPr>
        <w:t xml:space="preserve"> (2015) su frecuencia en España está aumentando en la actualidad, posiblemente debido a la facilidad de acceso que tienen los adolescentes a conectarse a Internet, ya sea en sus hogares o desde el móvil. </w:t>
      </w:r>
    </w:p>
    <w:p w:rsidR="004A7032" w:rsidRDefault="004A7032" w:rsidP="004A7032">
      <w:pPr>
        <w:spacing w:line="360" w:lineRule="auto"/>
        <w:rPr>
          <w:rFonts w:ascii="Times New Roman" w:hAnsi="Times New Roman" w:cs="Times New Roman"/>
          <w:sz w:val="24"/>
          <w:szCs w:val="24"/>
        </w:rPr>
      </w:pPr>
      <w:hyperlink r:id="rId7" w:tgtFrame="_blank" w:history="1">
        <w:r>
          <w:rPr>
            <w:rStyle w:val="Hipervnculo"/>
            <w:rFonts w:ascii="Verdana" w:hAnsi="Verdana"/>
            <w:color w:val="1155CC"/>
            <w:shd w:val="clear" w:color="auto" w:fill="FFFFFF"/>
          </w:rPr>
          <w:t>http://dspace.umh.es/bitstream/11000/2597/1/Ramirez%20Cuevas_Marina.pdf</w:t>
        </w:r>
      </w:hyperlink>
    </w:p>
    <w:p w:rsidR="004A7032" w:rsidRDefault="004A7032" w:rsidP="004A7032">
      <w:pPr>
        <w:spacing w:line="360" w:lineRule="auto"/>
        <w:rPr>
          <w:rFonts w:ascii="Times New Roman" w:hAnsi="Times New Roman" w:cs="Times New Roman"/>
          <w:b/>
          <w:sz w:val="24"/>
          <w:szCs w:val="24"/>
          <w:u w:val="single"/>
        </w:rPr>
      </w:pPr>
    </w:p>
    <w:p w:rsidR="004A7032" w:rsidRDefault="004A7032" w:rsidP="004A7032">
      <w:pPr>
        <w:spacing w:line="360" w:lineRule="auto"/>
        <w:rPr>
          <w:rFonts w:ascii="Times New Roman" w:hAnsi="Times New Roman" w:cs="Times New Roman"/>
          <w:b/>
          <w:sz w:val="24"/>
          <w:szCs w:val="24"/>
          <w:u w:val="single"/>
        </w:rPr>
      </w:pPr>
      <w:r>
        <w:rPr>
          <w:rFonts w:ascii="Verdana" w:hAnsi="Verdana"/>
          <w:color w:val="000000"/>
          <w:sz w:val="19"/>
          <w:szCs w:val="19"/>
          <w:shd w:val="clear" w:color="auto" w:fill="FFFFFF"/>
        </w:rPr>
        <w:t>Otro estudio fue desarrollado por IDEA (2005) en colegios municipales, particulares subvencionados y particulares de todo el país. El estudio concluye una convivencia escolar positiva (el 81% de los alumnos afirma sentirse muy bien y tener muchos amigos). Además, la mayoría de los alumnos señala que el establecimiento les enseña a relacionarse en forma positiva con los demás, la mayoría valora las relaciones que mantienen con sus compañeros y el orden que existe en sus establecimientos. Por otro lado, este estudio destaca que los aspectos del clima escolar peor valorados por los estudiantes están referidos a la percepción de los alumnos de ser poco considerados a la hora de resolver los problemas que se plantean en el colegio, de que existe disparidad de criterios por parte de los profesores en la aplicación de las normas (favoritismos).</w:t>
      </w:r>
      <w:r>
        <w:rPr>
          <w:rFonts w:ascii="Verdana" w:hAnsi="Verdana"/>
          <w:color w:val="000000"/>
          <w:sz w:val="19"/>
          <w:szCs w:val="19"/>
          <w:shd w:val="clear" w:color="auto" w:fill="FFFF00"/>
        </w:rPr>
        <w:t> Además, este estudio concluye que los estudiantes de colegios municipales y particulares subvencionados perciben un clima escolar más adecuado que en el caso de los colegios particulares.</w:t>
      </w:r>
    </w:p>
    <w:p w:rsidR="004A7032" w:rsidRDefault="004A7032" w:rsidP="004A7032">
      <w:pPr>
        <w:spacing w:line="360" w:lineRule="auto"/>
        <w:rPr>
          <w:rFonts w:ascii="Arial" w:hAnsi="Arial" w:cs="Arial"/>
          <w:color w:val="222222"/>
          <w:sz w:val="26"/>
          <w:szCs w:val="26"/>
          <w:shd w:val="clear" w:color="auto" w:fill="FFFFFF"/>
        </w:rPr>
      </w:pPr>
      <w:hyperlink r:id="rId8" w:history="1">
        <w:r w:rsidRPr="00C94D06">
          <w:rPr>
            <w:rStyle w:val="Hipervnculo"/>
            <w:rFonts w:ascii="Arial" w:hAnsi="Arial" w:cs="Arial"/>
            <w:sz w:val="26"/>
            <w:szCs w:val="26"/>
            <w:shd w:val="clear" w:color="auto" w:fill="FFFFFF"/>
          </w:rPr>
          <w:t>http://www.scielo.cl/scielo.php?script=sci_arttext&amp;pid=S0718-07052012000200007</w:t>
        </w:r>
      </w:hyperlink>
    </w:p>
    <w:p w:rsidR="004A7032" w:rsidRPr="00BA0786" w:rsidRDefault="004A7032" w:rsidP="004A7032">
      <w:pPr>
        <w:spacing w:line="360" w:lineRule="auto"/>
        <w:rPr>
          <w:rFonts w:ascii="Times New Roman" w:hAnsi="Times New Roman" w:cs="Times New Roman"/>
          <w:sz w:val="24"/>
          <w:szCs w:val="24"/>
        </w:rPr>
      </w:pPr>
    </w:p>
    <w:p w:rsidR="00BA0786" w:rsidRPr="00BA0786" w:rsidRDefault="00BA0786" w:rsidP="004A7032">
      <w:pPr>
        <w:spacing w:line="360" w:lineRule="auto"/>
        <w:rPr>
          <w:rFonts w:ascii="Times New Roman" w:hAnsi="Times New Roman" w:cs="Times New Roman"/>
          <w:sz w:val="24"/>
          <w:szCs w:val="24"/>
        </w:rPr>
      </w:pPr>
      <w:r w:rsidRPr="00BA0786">
        <w:rPr>
          <w:rFonts w:ascii="Times New Roman" w:hAnsi="Times New Roman" w:cs="Times New Roman"/>
          <w:sz w:val="24"/>
          <w:szCs w:val="24"/>
          <w:highlight w:val="yellow"/>
        </w:rPr>
        <w:t>INCORPORAR LEY CHILENA</w:t>
      </w:r>
    </w:p>
    <w:p w:rsidR="004A7032" w:rsidRDefault="004A7032" w:rsidP="004A7032">
      <w:pPr>
        <w:spacing w:line="360" w:lineRule="auto"/>
        <w:rPr>
          <w:rFonts w:ascii="Times New Roman" w:hAnsi="Times New Roman" w:cs="Times New Roman"/>
          <w:b/>
          <w:sz w:val="24"/>
          <w:szCs w:val="24"/>
          <w:u w:val="single"/>
        </w:rPr>
      </w:pPr>
      <w:proofErr w:type="gramStart"/>
      <w:r>
        <w:rPr>
          <w:rFonts w:ascii="Times New Roman" w:hAnsi="Times New Roman" w:cs="Times New Roman"/>
          <w:b/>
          <w:sz w:val="24"/>
          <w:szCs w:val="24"/>
          <w:u w:val="single"/>
        </w:rPr>
        <w:lastRenderedPageBreak/>
        <w:t>redes</w:t>
      </w:r>
      <w:proofErr w:type="gramEnd"/>
      <w:r>
        <w:rPr>
          <w:rFonts w:ascii="Times New Roman" w:hAnsi="Times New Roman" w:cs="Times New Roman"/>
          <w:b/>
          <w:sz w:val="24"/>
          <w:szCs w:val="24"/>
          <w:u w:val="single"/>
        </w:rPr>
        <w:t xml:space="preserve"> sociales </w:t>
      </w:r>
    </w:p>
    <w:p w:rsidR="00BA0786" w:rsidRDefault="00BA0786" w:rsidP="00BA0786">
      <w:pPr>
        <w:pStyle w:val="NormalWeb"/>
        <w:spacing w:before="0" w:beforeAutospacing="0" w:after="0" w:afterAutospacing="0"/>
        <w:rPr>
          <w:rFonts w:ascii="MinionPro" w:hAnsi="MinionPro"/>
          <w:color w:val="000000"/>
          <w:sz w:val="20"/>
          <w:szCs w:val="20"/>
          <w:shd w:val="clear" w:color="auto" w:fill="FFFFFF"/>
        </w:rPr>
      </w:pPr>
    </w:p>
    <w:p w:rsidR="00BA0786" w:rsidRDefault="00BA0786" w:rsidP="00BA0786">
      <w:pPr>
        <w:pStyle w:val="NormalWeb"/>
        <w:spacing w:before="0" w:beforeAutospacing="0" w:after="0" w:afterAutospacing="0"/>
        <w:rPr>
          <w:rFonts w:ascii="MinionPro" w:hAnsi="MinionPro"/>
          <w:color w:val="000000"/>
          <w:sz w:val="20"/>
          <w:szCs w:val="20"/>
          <w:shd w:val="clear" w:color="auto" w:fill="FFFFFF"/>
        </w:rPr>
      </w:pPr>
      <w:r>
        <w:rPr>
          <w:rFonts w:ascii="Arial" w:hAnsi="Arial" w:cs="Arial"/>
          <w:color w:val="222222"/>
          <w:sz w:val="26"/>
          <w:szCs w:val="26"/>
          <w:shd w:val="clear" w:color="auto" w:fill="FFFFFF"/>
        </w:rPr>
        <w:t>Adolescentes - uso de redes sociales - Internacional Colombia 2013</w:t>
      </w:r>
    </w:p>
    <w:p w:rsidR="00BA0786" w:rsidRDefault="00BA0786" w:rsidP="00BA0786">
      <w:pPr>
        <w:pStyle w:val="NormalWeb"/>
        <w:spacing w:before="0" w:beforeAutospacing="0" w:after="0" w:afterAutospacing="0"/>
        <w:rPr>
          <w:rFonts w:ascii="Verdana" w:hAnsi="Verdana"/>
          <w:color w:val="000000"/>
          <w:shd w:val="clear" w:color="auto" w:fill="FFFFFF"/>
        </w:rPr>
      </w:pPr>
      <w:r>
        <w:rPr>
          <w:rFonts w:ascii="MinionPro" w:hAnsi="MinionPro"/>
          <w:color w:val="000000"/>
          <w:sz w:val="20"/>
          <w:szCs w:val="20"/>
          <w:shd w:val="clear" w:color="auto" w:fill="FFFFFF"/>
        </w:rPr>
        <w:t xml:space="preserve">En un estudio </w:t>
      </w:r>
      <w:proofErr w:type="spellStart"/>
      <w:r>
        <w:rPr>
          <w:rFonts w:ascii="MinionPro" w:hAnsi="MinionPro"/>
          <w:color w:val="000000"/>
          <w:sz w:val="20"/>
          <w:szCs w:val="20"/>
          <w:shd w:val="clear" w:color="auto" w:fill="FFFFFF"/>
        </w:rPr>
        <w:t>reali</w:t>
      </w:r>
      <w:proofErr w:type="spellEnd"/>
      <w:r>
        <w:rPr>
          <w:rFonts w:ascii="MinionPro" w:hAnsi="MinionPro"/>
          <w:color w:val="000000"/>
          <w:sz w:val="20"/>
          <w:szCs w:val="20"/>
          <w:shd w:val="clear" w:color="auto" w:fill="FFFFFF"/>
        </w:rPr>
        <w:t xml:space="preserve">- </w:t>
      </w:r>
      <w:proofErr w:type="spellStart"/>
      <w:r>
        <w:rPr>
          <w:rFonts w:ascii="MinionPro" w:hAnsi="MinionPro"/>
          <w:color w:val="000000"/>
          <w:sz w:val="20"/>
          <w:szCs w:val="20"/>
          <w:shd w:val="clear" w:color="auto" w:fill="FFFFFF"/>
        </w:rPr>
        <w:t>zado</w:t>
      </w:r>
      <w:proofErr w:type="spellEnd"/>
      <w:r>
        <w:rPr>
          <w:rFonts w:ascii="MinionPro" w:hAnsi="MinionPro"/>
          <w:color w:val="000000"/>
          <w:sz w:val="20"/>
          <w:szCs w:val="20"/>
          <w:shd w:val="clear" w:color="auto" w:fill="FFFFFF"/>
        </w:rPr>
        <w:t xml:space="preserve"> en Colombia con adolescentes entre los 13 y los 18 años de edad se identificó que la </w:t>
      </w:r>
      <w:proofErr w:type="spellStart"/>
      <w:r>
        <w:rPr>
          <w:rFonts w:ascii="MinionPro" w:hAnsi="MinionPro"/>
          <w:color w:val="000000"/>
          <w:sz w:val="20"/>
          <w:szCs w:val="20"/>
          <w:shd w:val="clear" w:color="auto" w:fill="FFFFFF"/>
        </w:rPr>
        <w:t>princi</w:t>
      </w:r>
      <w:proofErr w:type="spellEnd"/>
      <w:r>
        <w:rPr>
          <w:rFonts w:ascii="MinionPro" w:hAnsi="MinionPro"/>
          <w:color w:val="000000"/>
          <w:sz w:val="20"/>
          <w:szCs w:val="20"/>
          <w:shd w:val="clear" w:color="auto" w:fill="FFFFFF"/>
        </w:rPr>
        <w:t>- pal actividad que realizan al navegar en Internet es el ingreso a las redes sociales (</w:t>
      </w:r>
      <w:proofErr w:type="spellStart"/>
      <w:r>
        <w:rPr>
          <w:rFonts w:ascii="MinionPro" w:hAnsi="MinionPro"/>
          <w:color w:val="000000"/>
          <w:sz w:val="20"/>
          <w:szCs w:val="20"/>
          <w:shd w:val="clear" w:color="auto" w:fill="FFFFFF"/>
        </w:rPr>
        <w:t>e.g.</w:t>
      </w:r>
      <w:proofErr w:type="spellEnd"/>
      <w:r>
        <w:rPr>
          <w:rFonts w:ascii="MinionPro" w:hAnsi="MinionPro"/>
          <w:color w:val="000000"/>
          <w:sz w:val="20"/>
          <w:szCs w:val="20"/>
          <w:shd w:val="clear" w:color="auto" w:fill="FFFFFF"/>
        </w:rPr>
        <w:t xml:space="preserve">, </w:t>
      </w:r>
      <w:proofErr w:type="spellStart"/>
      <w:r>
        <w:rPr>
          <w:rFonts w:ascii="MinionPro" w:hAnsi="MinionPro"/>
          <w:color w:val="000000"/>
          <w:sz w:val="20"/>
          <w:szCs w:val="20"/>
          <w:shd w:val="clear" w:color="auto" w:fill="FFFFFF"/>
        </w:rPr>
        <w:t>Facebook</w:t>
      </w:r>
      <w:proofErr w:type="spellEnd"/>
      <w:r>
        <w:rPr>
          <w:rFonts w:ascii="MinionPro" w:hAnsi="MinionPro"/>
          <w:color w:val="000000"/>
          <w:sz w:val="20"/>
          <w:szCs w:val="20"/>
          <w:shd w:val="clear" w:color="auto" w:fill="FFFFFF"/>
        </w:rPr>
        <w:t xml:space="preserve">, </w:t>
      </w:r>
      <w:proofErr w:type="spellStart"/>
      <w:r>
        <w:rPr>
          <w:rFonts w:ascii="MinionPro" w:hAnsi="MinionPro"/>
          <w:color w:val="000000"/>
          <w:sz w:val="20"/>
          <w:szCs w:val="20"/>
          <w:shd w:val="clear" w:color="auto" w:fill="FFFFFF"/>
        </w:rPr>
        <w:t>Skype</w:t>
      </w:r>
      <w:proofErr w:type="spellEnd"/>
      <w:r>
        <w:rPr>
          <w:rFonts w:ascii="MinionPro" w:hAnsi="MinionPro"/>
          <w:color w:val="000000"/>
          <w:sz w:val="20"/>
          <w:szCs w:val="20"/>
          <w:shd w:val="clear" w:color="auto" w:fill="FFFFFF"/>
        </w:rPr>
        <w:t>, salas de chat, etc.; Cabrera et al., 2013). </w:t>
      </w:r>
    </w:p>
    <w:p w:rsidR="004A7032" w:rsidRDefault="00BA0786" w:rsidP="00BA0786">
      <w:pPr>
        <w:spacing w:line="360" w:lineRule="auto"/>
        <w:rPr>
          <w:rFonts w:ascii="Verdana" w:hAnsi="Verdana"/>
          <w:color w:val="000000"/>
          <w:shd w:val="clear" w:color="auto" w:fill="FFFFFF"/>
        </w:rPr>
      </w:pPr>
      <w:hyperlink r:id="rId9" w:tgtFrame="_blank" w:history="1">
        <w:r>
          <w:rPr>
            <w:rStyle w:val="Hipervnculo"/>
            <w:rFonts w:ascii="Verdana" w:hAnsi="Verdana"/>
            <w:color w:val="1155CC"/>
            <w:shd w:val="clear" w:color="auto" w:fill="FFFFFF"/>
          </w:rPr>
          <w:t>http://www.scielo.org.co/pdf/rcps/v23n2/v23n2a07.pdf</w:t>
        </w:r>
      </w:hyperlink>
    </w:p>
    <w:p w:rsidR="00BA0786" w:rsidRDefault="00BA0786" w:rsidP="00BA0786">
      <w:pPr>
        <w:spacing w:line="360" w:lineRule="auto"/>
        <w:rPr>
          <w:rFonts w:ascii="Arial" w:hAnsi="Arial" w:cs="Arial"/>
          <w:color w:val="222222"/>
          <w:sz w:val="26"/>
          <w:szCs w:val="26"/>
          <w:shd w:val="clear" w:color="auto" w:fill="FFFFFF"/>
        </w:rPr>
      </w:pPr>
    </w:p>
    <w:p w:rsidR="00BA0786" w:rsidRDefault="00BA0786" w:rsidP="00BA0786">
      <w:pPr>
        <w:spacing w:line="360" w:lineRule="auto"/>
        <w:rPr>
          <w:rFonts w:ascii="Times New Roman" w:hAnsi="Times New Roman" w:cs="Times New Roman"/>
          <w:sz w:val="24"/>
          <w:szCs w:val="24"/>
        </w:rPr>
      </w:pPr>
    </w:p>
    <w:p w:rsidR="004A7032" w:rsidRDefault="004A7032" w:rsidP="004A7032">
      <w:pPr>
        <w:spacing w:line="360" w:lineRule="auto"/>
        <w:rPr>
          <w:rFonts w:ascii="Times New Roman" w:hAnsi="Times New Roman" w:cs="Times New Roman"/>
          <w:i/>
          <w:sz w:val="24"/>
          <w:szCs w:val="24"/>
        </w:rPr>
      </w:pPr>
      <w:r>
        <w:rPr>
          <w:rFonts w:ascii="Times New Roman" w:hAnsi="Times New Roman" w:cs="Times New Roman"/>
          <w:sz w:val="24"/>
          <w:szCs w:val="24"/>
        </w:rPr>
        <w:t xml:space="preserve">A nivel nacional, según el estudio “Contexto digital: Alianza del Pacífico” llevado a cabo por BBVA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durante el pasado año 2016, un 95% de los jóvenes chilenos se reconoce como usuario de las redes sociales. Porcentaje que nos sitúa por sobre el 85% que promedian los países desarrollados como lo son Estados Unidos o Reino Unido. Es por esto, que se hace de suma relevancia, determinar cómo influye el uso de las redes </w:t>
      </w:r>
      <w:r w:rsidRPr="00C83893">
        <w:rPr>
          <w:rFonts w:ascii="Times New Roman" w:hAnsi="Times New Roman" w:cs="Times New Roman"/>
          <w:sz w:val="24"/>
          <w:szCs w:val="24"/>
          <w:highlight w:val="yellow"/>
        </w:rPr>
        <w:t>sociables</w:t>
      </w:r>
      <w:r>
        <w:rPr>
          <w:rFonts w:ascii="Times New Roman" w:hAnsi="Times New Roman" w:cs="Times New Roman"/>
          <w:sz w:val="24"/>
          <w:szCs w:val="24"/>
        </w:rPr>
        <w:t xml:space="preserve"> en la presencia o falta de empatía en adolescentes, y que implicancias podría tener en el desarrollo de sus habilidades sociales. </w:t>
      </w:r>
      <w:r w:rsidRPr="00AD5024">
        <w:rPr>
          <w:rFonts w:ascii="Times New Roman" w:hAnsi="Times New Roman" w:cs="Times New Roman"/>
          <w:sz w:val="24"/>
          <w:szCs w:val="24"/>
          <w:highlight w:val="yellow"/>
        </w:rPr>
        <w:t>(</w:t>
      </w:r>
      <w:proofErr w:type="gramStart"/>
      <w:r w:rsidRPr="00AD5024">
        <w:rPr>
          <w:rFonts w:ascii="Times New Roman" w:hAnsi="Times New Roman" w:cs="Times New Roman"/>
          <w:sz w:val="24"/>
          <w:szCs w:val="24"/>
          <w:highlight w:val="yellow"/>
        </w:rPr>
        <w:t>falta</w:t>
      </w:r>
      <w:proofErr w:type="gramEnd"/>
      <w:r w:rsidRPr="00AD5024">
        <w:rPr>
          <w:rFonts w:ascii="Times New Roman" w:hAnsi="Times New Roman" w:cs="Times New Roman"/>
          <w:sz w:val="24"/>
          <w:szCs w:val="24"/>
          <w:highlight w:val="yellow"/>
        </w:rPr>
        <w:t xml:space="preserve"> dirección)</w:t>
      </w:r>
      <w:r>
        <w:rPr>
          <w:rFonts w:ascii="Times New Roman" w:hAnsi="Times New Roman" w:cs="Times New Roman"/>
          <w:sz w:val="24"/>
          <w:szCs w:val="24"/>
        </w:rPr>
        <w:t xml:space="preserve"> Por otra parte la </w:t>
      </w:r>
      <w:proofErr w:type="spellStart"/>
      <w:r>
        <w:rPr>
          <w:rFonts w:ascii="Times New Roman" w:hAnsi="Times New Roman" w:cs="Times New Roman"/>
          <w:sz w:val="24"/>
          <w:szCs w:val="24"/>
        </w:rPr>
        <w:t>Enncuesta</w:t>
      </w:r>
      <w:proofErr w:type="spellEnd"/>
      <w:r>
        <w:rPr>
          <w:rFonts w:ascii="Times New Roman" w:hAnsi="Times New Roman" w:cs="Times New Roman"/>
          <w:sz w:val="24"/>
          <w:szCs w:val="24"/>
        </w:rPr>
        <w:t xml:space="preserve"> Nacional Bicentenario de la Universidad Católica </w:t>
      </w:r>
      <w:proofErr w:type="spellStart"/>
      <w:r>
        <w:rPr>
          <w:rFonts w:ascii="Times New Roman" w:hAnsi="Times New Roman" w:cs="Times New Roman"/>
          <w:sz w:val="24"/>
          <w:szCs w:val="24"/>
        </w:rPr>
        <w:t>GfK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Adimark</w:t>
      </w:r>
      <w:proofErr w:type="spellEnd"/>
      <w:r>
        <w:rPr>
          <w:rFonts w:ascii="Times New Roman" w:hAnsi="Times New Roman" w:cs="Times New Roman"/>
          <w:sz w:val="24"/>
          <w:szCs w:val="24"/>
        </w:rPr>
        <w:t xml:space="preserve"> “Uso de Redes Sociales” (2016), </w:t>
      </w:r>
      <w:r w:rsidRPr="00AD5024">
        <w:rPr>
          <w:rFonts w:ascii="Times New Roman" w:hAnsi="Times New Roman" w:cs="Times New Roman"/>
          <w:i/>
          <w:sz w:val="24"/>
          <w:szCs w:val="24"/>
        </w:rPr>
        <w:t>sobre el uso que se les da a las reces sociales, señalan que lo usan generalmente para comunicarse con familia y amigos cercanos</w:t>
      </w:r>
      <w:r>
        <w:rPr>
          <w:rFonts w:ascii="Times New Roman" w:hAnsi="Times New Roman" w:cs="Times New Roman"/>
          <w:i/>
          <w:sz w:val="24"/>
          <w:szCs w:val="24"/>
        </w:rPr>
        <w:t>, y donde el 97% de los encuestados manifiesta conocer la red social “</w:t>
      </w:r>
      <w:proofErr w:type="spellStart"/>
      <w:r>
        <w:rPr>
          <w:rFonts w:ascii="Times New Roman" w:hAnsi="Times New Roman" w:cs="Times New Roman"/>
          <w:i/>
          <w:sz w:val="24"/>
          <w:szCs w:val="24"/>
        </w:rPr>
        <w:t>Whatsapp</w:t>
      </w:r>
      <w:proofErr w:type="spellEnd"/>
      <w:r>
        <w:rPr>
          <w:rFonts w:ascii="Times New Roman" w:hAnsi="Times New Roman" w:cs="Times New Roman"/>
          <w:i/>
          <w:sz w:val="24"/>
          <w:szCs w:val="24"/>
        </w:rPr>
        <w:t>”, mientras que de estos el 72% declara utilizarla. (</w:t>
      </w:r>
      <w:proofErr w:type="gramStart"/>
      <w:r>
        <w:rPr>
          <w:rFonts w:ascii="Times New Roman" w:hAnsi="Times New Roman" w:cs="Times New Roman"/>
          <w:i/>
          <w:sz w:val="24"/>
          <w:szCs w:val="24"/>
        </w:rPr>
        <w:t>parafraseo</w:t>
      </w:r>
      <w:proofErr w:type="gramEnd"/>
      <w:r>
        <w:rPr>
          <w:rFonts w:ascii="Times New Roman" w:hAnsi="Times New Roman" w:cs="Times New Roman"/>
          <w:i/>
          <w:sz w:val="24"/>
          <w:szCs w:val="24"/>
        </w:rPr>
        <w:t>)</w:t>
      </w:r>
      <w:r w:rsidRPr="00AD5024">
        <w:t xml:space="preserve"> </w:t>
      </w:r>
      <w:hyperlink r:id="rId10" w:history="1">
        <w:r w:rsidRPr="00C94D06">
          <w:rPr>
            <w:rStyle w:val="Hipervnculo"/>
            <w:rFonts w:ascii="Times New Roman" w:hAnsi="Times New Roman" w:cs="Times New Roman"/>
            <w:i/>
            <w:sz w:val="24"/>
            <w:szCs w:val="24"/>
          </w:rPr>
          <w:t>http://encuestabicentenario.uc.cl/wp-content/uploads/2016/11/UC-ADIMARK-2016_USO-DE-REDES-SOCIALES.pdf</w:t>
        </w:r>
      </w:hyperlink>
    </w:p>
    <w:p w:rsidR="004A7032" w:rsidRDefault="004A7032" w:rsidP="004A7032">
      <w:pPr>
        <w:spacing w:line="360" w:lineRule="auto"/>
        <w:rPr>
          <w:rFonts w:ascii="Times New Roman" w:hAnsi="Times New Roman" w:cs="Times New Roman"/>
          <w:b/>
          <w:sz w:val="24"/>
          <w:szCs w:val="24"/>
          <w:u w:val="single"/>
        </w:rPr>
      </w:pPr>
    </w:p>
    <w:p w:rsidR="004A7032" w:rsidRDefault="004A7032" w:rsidP="004A7032">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Empatía</w:t>
      </w:r>
    </w:p>
    <w:p w:rsidR="004A7032" w:rsidRPr="00BA7E40" w:rsidRDefault="004A7032" w:rsidP="004A7032">
      <w:pPr>
        <w:rPr>
          <w:color w:val="2E74B5" w:themeColor="accent1" w:themeShade="BF"/>
        </w:rPr>
      </w:pPr>
      <w:r w:rsidRPr="00BA7E40">
        <w:rPr>
          <w:rFonts w:ascii="Arial" w:hAnsi="Arial" w:cs="Arial"/>
          <w:b/>
          <w:bCs/>
          <w:color w:val="2E74B5" w:themeColor="accent1" w:themeShade="BF"/>
          <w:shd w:val="clear" w:color="auto" w:fill="FFFFFF"/>
        </w:rPr>
        <w:t>ARTÍCULO ORIGINAL</w:t>
      </w:r>
    </w:p>
    <w:p w:rsidR="004A7032" w:rsidRPr="00BA7E40" w:rsidRDefault="004A7032" w:rsidP="004A7032">
      <w:pPr>
        <w:pStyle w:val="NormalWeb"/>
        <w:shd w:val="clear" w:color="auto" w:fill="FFFFFF"/>
        <w:rPr>
          <w:rFonts w:ascii="Verdana" w:hAnsi="Verdana"/>
          <w:color w:val="2E74B5" w:themeColor="accent1" w:themeShade="BF"/>
          <w:sz w:val="20"/>
          <w:szCs w:val="20"/>
        </w:rPr>
      </w:pPr>
      <w:r w:rsidRPr="00BA7E40">
        <w:rPr>
          <w:rFonts w:ascii="Arial" w:hAnsi="Arial" w:cs="Arial"/>
          <w:b/>
          <w:bCs/>
          <w:color w:val="2E74B5" w:themeColor="accent1" w:themeShade="BF"/>
          <w:sz w:val="27"/>
          <w:szCs w:val="27"/>
        </w:rPr>
        <w:t>Relación Entre la Empatía y los Cinco Grandes Factores de Personalidad en una Muestra de Estudiantes Universitarios</w:t>
      </w:r>
    </w:p>
    <w:p w:rsidR="004A7032" w:rsidRPr="00BA7E40" w:rsidRDefault="004A7032" w:rsidP="004A7032">
      <w:pPr>
        <w:pStyle w:val="NormalWeb"/>
        <w:shd w:val="clear" w:color="auto" w:fill="FFFFFF"/>
        <w:rPr>
          <w:rFonts w:ascii="Verdana" w:hAnsi="Verdana"/>
          <w:color w:val="2E74B5" w:themeColor="accent1" w:themeShade="BF"/>
          <w:sz w:val="20"/>
          <w:szCs w:val="20"/>
        </w:rPr>
      </w:pPr>
      <w:proofErr w:type="spellStart"/>
      <w:r w:rsidRPr="00BA7E40">
        <w:rPr>
          <w:rFonts w:ascii="Arial" w:hAnsi="Arial" w:cs="Arial"/>
          <w:color w:val="2E74B5" w:themeColor="accent1" w:themeShade="BF"/>
          <w:sz w:val="20"/>
          <w:szCs w:val="20"/>
        </w:rPr>
        <w:t>Iacovella</w:t>
      </w:r>
      <w:proofErr w:type="spellEnd"/>
      <w:r w:rsidRPr="00BA7E40">
        <w:rPr>
          <w:rFonts w:ascii="Arial" w:hAnsi="Arial" w:cs="Arial"/>
          <w:color w:val="2E74B5" w:themeColor="accent1" w:themeShade="BF"/>
          <w:sz w:val="20"/>
          <w:szCs w:val="20"/>
        </w:rPr>
        <w:t>, Jorge Daniel</w:t>
      </w:r>
      <w:hyperlink r:id="rId11" w:anchor="a01" w:history="1">
        <w:r w:rsidRPr="00BA7E40">
          <w:rPr>
            <w:rStyle w:val="Hipervnculo"/>
            <w:rFonts w:ascii="Arial" w:hAnsi="Arial" w:cs="Arial"/>
            <w:color w:val="2E74B5" w:themeColor="accent1" w:themeShade="BF"/>
            <w:sz w:val="20"/>
            <w:szCs w:val="20"/>
            <w:vertAlign w:val="superscript"/>
          </w:rPr>
          <w:t>a</w:t>
        </w:r>
      </w:hyperlink>
      <w:r w:rsidRPr="00BA7E40">
        <w:rPr>
          <w:rFonts w:ascii="Arial" w:hAnsi="Arial" w:cs="Arial"/>
          <w:color w:val="2E74B5" w:themeColor="accent1" w:themeShade="BF"/>
          <w:sz w:val="20"/>
          <w:szCs w:val="20"/>
        </w:rPr>
        <w:t xml:space="preserve"> , Díaz-Lázaro, Carlos </w:t>
      </w:r>
      <w:proofErr w:type="spellStart"/>
      <w:r w:rsidRPr="00BA7E40">
        <w:rPr>
          <w:rFonts w:ascii="Arial" w:hAnsi="Arial" w:cs="Arial"/>
          <w:color w:val="2E74B5" w:themeColor="accent1" w:themeShade="BF"/>
          <w:sz w:val="20"/>
          <w:szCs w:val="20"/>
        </w:rPr>
        <w:t>Miguel</w:t>
      </w:r>
      <w:hyperlink r:id="rId12" w:anchor="b01" w:history="1">
        <w:r w:rsidRPr="00BA7E40">
          <w:rPr>
            <w:rStyle w:val="Hipervnculo"/>
            <w:rFonts w:ascii="Arial" w:hAnsi="Arial" w:cs="Arial"/>
            <w:color w:val="2E74B5" w:themeColor="accent1" w:themeShade="BF"/>
            <w:sz w:val="20"/>
            <w:szCs w:val="20"/>
            <w:vertAlign w:val="superscript"/>
          </w:rPr>
          <w:t>b</w:t>
        </w:r>
        <w:proofErr w:type="spellEnd"/>
      </w:hyperlink>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Richard´s</w:t>
      </w:r>
      <w:proofErr w:type="spellEnd"/>
      <w:r w:rsidRPr="00BA7E40">
        <w:rPr>
          <w:rFonts w:ascii="Arial" w:hAnsi="Arial" w:cs="Arial"/>
          <w:color w:val="2E74B5" w:themeColor="accent1" w:themeShade="BF"/>
          <w:sz w:val="20"/>
          <w:szCs w:val="20"/>
        </w:rPr>
        <w:t xml:space="preserve">, María </w:t>
      </w:r>
      <w:proofErr w:type="spellStart"/>
      <w:r w:rsidRPr="00BA7E40">
        <w:rPr>
          <w:rFonts w:ascii="Arial" w:hAnsi="Arial" w:cs="Arial"/>
          <w:color w:val="2E74B5" w:themeColor="accent1" w:themeShade="BF"/>
          <w:sz w:val="20"/>
          <w:szCs w:val="20"/>
        </w:rPr>
        <w:t>Marta</w:t>
      </w:r>
      <w:hyperlink r:id="rId13" w:anchor="a01" w:history="1">
        <w:r w:rsidRPr="00BA7E40">
          <w:rPr>
            <w:rStyle w:val="Hipervnculo"/>
            <w:rFonts w:ascii="Arial" w:hAnsi="Arial" w:cs="Arial"/>
            <w:color w:val="2E74B5" w:themeColor="accent1" w:themeShade="BF"/>
            <w:sz w:val="20"/>
            <w:szCs w:val="20"/>
            <w:vertAlign w:val="superscript"/>
          </w:rPr>
          <w:t>a</w:t>
        </w:r>
      </w:hyperlink>
      <w:r w:rsidRPr="00BA7E40">
        <w:rPr>
          <w:rFonts w:ascii="Arial" w:hAnsi="Arial" w:cs="Arial"/>
          <w:color w:val="2E74B5" w:themeColor="accent1" w:themeShade="BF"/>
          <w:sz w:val="20"/>
          <w:szCs w:val="20"/>
        </w:rPr>
        <w:t>,</w:t>
      </w:r>
      <w:hyperlink r:id="rId14" w:anchor="c01" w:history="1">
        <w:r w:rsidRPr="00BA7E40">
          <w:rPr>
            <w:rStyle w:val="Hipervnculo"/>
            <w:rFonts w:ascii="Arial" w:hAnsi="Arial" w:cs="Arial"/>
            <w:color w:val="2E74B5" w:themeColor="accent1" w:themeShade="BF"/>
            <w:sz w:val="20"/>
            <w:szCs w:val="20"/>
            <w:vertAlign w:val="superscript"/>
          </w:rPr>
          <w:t>c</w:t>
        </w:r>
        <w:proofErr w:type="spellEnd"/>
      </w:hyperlink>
    </w:p>
    <w:p w:rsidR="004A7032" w:rsidRPr="00BA7E40" w:rsidRDefault="004A7032" w:rsidP="004A7032">
      <w:pPr>
        <w:pStyle w:val="NormalWeb"/>
        <w:shd w:val="clear" w:color="auto" w:fill="FFFFFF"/>
        <w:rPr>
          <w:rFonts w:ascii="Verdana" w:hAnsi="Verdana"/>
          <w:color w:val="2E74B5" w:themeColor="accent1" w:themeShade="BF"/>
          <w:sz w:val="20"/>
          <w:szCs w:val="20"/>
        </w:rPr>
      </w:pPr>
      <w:hyperlink r:id="rId15" w:anchor="a01" w:history="1">
        <w:proofErr w:type="gramStart"/>
        <w:r w:rsidRPr="00BA7E40">
          <w:rPr>
            <w:rStyle w:val="Hipervnculo"/>
            <w:rFonts w:ascii="Arial" w:hAnsi="Arial" w:cs="Arial"/>
            <w:color w:val="2E74B5" w:themeColor="accent1" w:themeShade="BF"/>
            <w:sz w:val="20"/>
            <w:szCs w:val="20"/>
          </w:rPr>
          <w:t>a</w:t>
        </w:r>
        <w:proofErr w:type="gramEnd"/>
      </w:hyperlink>
      <w:bookmarkStart w:id="0" w:name="a01"/>
      <w:bookmarkEnd w:id="0"/>
      <w:r w:rsidRPr="00BA7E40">
        <w:rPr>
          <w:rFonts w:ascii="Arial" w:hAnsi="Arial" w:cs="Arial"/>
          <w:color w:val="2E74B5" w:themeColor="accent1" w:themeShade="BF"/>
          <w:sz w:val="20"/>
          <w:szCs w:val="20"/>
        </w:rPr>
        <w:t> Universidad Nacional de Mar del Plata</w:t>
      </w:r>
      <w:r w:rsidRPr="00BA7E40">
        <w:rPr>
          <w:rFonts w:ascii="Arial" w:hAnsi="Arial" w:cs="Arial"/>
          <w:color w:val="2E74B5" w:themeColor="accent1" w:themeShade="BF"/>
          <w:sz w:val="20"/>
          <w:szCs w:val="20"/>
        </w:rPr>
        <w:br/>
      </w:r>
      <w:hyperlink r:id="rId16" w:anchor="b01" w:history="1">
        <w:r w:rsidRPr="00BA7E40">
          <w:rPr>
            <w:rStyle w:val="Hipervnculo"/>
            <w:rFonts w:ascii="Arial" w:hAnsi="Arial" w:cs="Arial"/>
            <w:color w:val="2E74B5" w:themeColor="accent1" w:themeShade="BF"/>
            <w:sz w:val="20"/>
            <w:szCs w:val="20"/>
          </w:rPr>
          <w:t>b</w:t>
        </w:r>
      </w:hyperlink>
      <w:bookmarkStart w:id="1" w:name="b01"/>
      <w:bookmarkEnd w:id="1"/>
      <w:r w:rsidRPr="00BA7E40">
        <w:rPr>
          <w:rFonts w:ascii="Arial" w:hAnsi="Arial" w:cs="Arial"/>
          <w:color w:val="2E74B5" w:themeColor="accent1" w:themeShade="BF"/>
          <w:sz w:val="20"/>
          <w:szCs w:val="20"/>
        </w:rPr>
        <w:t> </w:t>
      </w:r>
      <w:proofErr w:type="spellStart"/>
      <w:r w:rsidRPr="00BA7E40">
        <w:rPr>
          <w:rFonts w:ascii="Arial" w:hAnsi="Arial" w:cs="Arial"/>
          <w:color w:val="2E74B5" w:themeColor="accent1" w:themeShade="BF"/>
          <w:sz w:val="20"/>
          <w:szCs w:val="20"/>
        </w:rPr>
        <w:t>College</w:t>
      </w:r>
      <w:proofErr w:type="spellEnd"/>
      <w:r w:rsidRPr="00BA7E40">
        <w:rPr>
          <w:rFonts w:ascii="Arial" w:hAnsi="Arial" w:cs="Arial"/>
          <w:color w:val="2E74B5" w:themeColor="accent1" w:themeShade="BF"/>
          <w:sz w:val="20"/>
          <w:szCs w:val="20"/>
        </w:rPr>
        <w:t xml:space="preserve"> of Social and </w:t>
      </w:r>
      <w:proofErr w:type="spellStart"/>
      <w:r w:rsidRPr="00BA7E40">
        <w:rPr>
          <w:rFonts w:ascii="Arial" w:hAnsi="Arial" w:cs="Arial"/>
          <w:color w:val="2E74B5" w:themeColor="accent1" w:themeShade="BF"/>
          <w:sz w:val="20"/>
          <w:szCs w:val="20"/>
        </w:rPr>
        <w:t>Behavioral</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Sciences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Walden</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University</w:t>
      </w:r>
      <w:proofErr w:type="spellEnd"/>
      <w:r w:rsidRPr="00BA7E40">
        <w:rPr>
          <w:rFonts w:ascii="Arial" w:hAnsi="Arial" w:cs="Arial"/>
          <w:color w:val="2E74B5" w:themeColor="accent1" w:themeShade="BF"/>
          <w:sz w:val="20"/>
          <w:szCs w:val="20"/>
        </w:rPr>
        <w:t>. Minneapolis, MN, USA.</w:t>
      </w:r>
      <w:r w:rsidRPr="00BA7E40">
        <w:rPr>
          <w:rFonts w:ascii="Arial" w:hAnsi="Arial" w:cs="Arial"/>
          <w:color w:val="2E74B5" w:themeColor="accent1" w:themeShade="BF"/>
          <w:sz w:val="20"/>
          <w:szCs w:val="20"/>
        </w:rPr>
        <w:br/>
      </w:r>
      <w:hyperlink r:id="rId17" w:anchor="c01" w:history="1">
        <w:proofErr w:type="gramStart"/>
        <w:r w:rsidRPr="00BA7E40">
          <w:rPr>
            <w:rStyle w:val="Hipervnculo"/>
            <w:rFonts w:ascii="Arial" w:hAnsi="Arial" w:cs="Arial"/>
            <w:color w:val="2E74B5" w:themeColor="accent1" w:themeShade="BF"/>
            <w:sz w:val="20"/>
            <w:szCs w:val="20"/>
          </w:rPr>
          <w:t>c</w:t>
        </w:r>
        <w:proofErr w:type="gramEnd"/>
      </w:hyperlink>
      <w:r w:rsidRPr="00BA7E40">
        <w:rPr>
          <w:rFonts w:ascii="Arial" w:hAnsi="Arial" w:cs="Arial"/>
          <w:color w:val="2E74B5" w:themeColor="accent1" w:themeShade="BF"/>
          <w:sz w:val="20"/>
          <w:szCs w:val="20"/>
        </w:rPr>
        <w:t> </w:t>
      </w:r>
      <w:bookmarkStart w:id="2" w:name="c01"/>
      <w:bookmarkEnd w:id="2"/>
      <w:r w:rsidRPr="00BA7E40">
        <w:rPr>
          <w:rFonts w:ascii="Arial" w:hAnsi="Arial" w:cs="Arial"/>
          <w:color w:val="2E74B5" w:themeColor="accent1" w:themeShade="BF"/>
          <w:sz w:val="20"/>
          <w:szCs w:val="20"/>
        </w:rPr>
        <w:t>CONICET, CIMEPB y CIIPME</w:t>
      </w:r>
    </w:p>
    <w:p w:rsidR="004A7032" w:rsidRPr="00BA7E40" w:rsidRDefault="004A7032" w:rsidP="004A7032">
      <w:pPr>
        <w:pStyle w:val="NormalWeb"/>
        <w:shd w:val="clear" w:color="auto" w:fill="FFFFFF"/>
        <w:rPr>
          <w:rFonts w:ascii="Verdana" w:hAnsi="Verdana"/>
          <w:color w:val="2E74B5" w:themeColor="accent1" w:themeShade="BF"/>
          <w:sz w:val="20"/>
          <w:szCs w:val="20"/>
        </w:rPr>
      </w:pPr>
      <w:r w:rsidRPr="00BA7E40">
        <w:rPr>
          <w:rFonts w:ascii="Arial" w:hAnsi="Arial" w:cs="Arial"/>
          <w:i/>
          <w:iCs/>
          <w:color w:val="2E74B5" w:themeColor="accent1" w:themeShade="BF"/>
          <w:sz w:val="20"/>
          <w:szCs w:val="20"/>
        </w:rPr>
        <w:t xml:space="preserve">Enviar correspondencia a: </w:t>
      </w:r>
      <w:proofErr w:type="spellStart"/>
      <w:r w:rsidRPr="00BA7E40">
        <w:rPr>
          <w:rFonts w:ascii="Arial" w:hAnsi="Arial" w:cs="Arial"/>
          <w:i/>
          <w:iCs/>
          <w:color w:val="2E74B5" w:themeColor="accent1" w:themeShade="BF"/>
          <w:sz w:val="20"/>
          <w:szCs w:val="20"/>
        </w:rPr>
        <w:t>Iacovella</w:t>
      </w:r>
      <w:proofErr w:type="spellEnd"/>
      <w:r w:rsidRPr="00BA7E40">
        <w:rPr>
          <w:rFonts w:ascii="Arial" w:hAnsi="Arial" w:cs="Arial"/>
          <w:i/>
          <w:iCs/>
          <w:color w:val="2E74B5" w:themeColor="accent1" w:themeShade="BF"/>
          <w:sz w:val="20"/>
          <w:szCs w:val="20"/>
        </w:rPr>
        <w:t>, J. D. E-mail:</w:t>
      </w:r>
      <w:r w:rsidRPr="00BA7E40">
        <w:rPr>
          <w:rFonts w:ascii="Arial" w:hAnsi="Arial" w:cs="Arial"/>
          <w:color w:val="2E74B5" w:themeColor="accent1" w:themeShade="BF"/>
          <w:sz w:val="20"/>
          <w:szCs w:val="20"/>
        </w:rPr>
        <w:t> </w:t>
      </w:r>
      <w:hyperlink r:id="rId18" w:history="1">
        <w:r w:rsidRPr="00BA7E40">
          <w:rPr>
            <w:rStyle w:val="Hipervnculo"/>
            <w:rFonts w:ascii="Arial" w:hAnsi="Arial" w:cs="Arial"/>
            <w:color w:val="2E74B5" w:themeColor="accent1" w:themeShade="BF"/>
            <w:sz w:val="20"/>
            <w:szCs w:val="20"/>
          </w:rPr>
          <w:t>jorgeiacovella@gmail.com</w:t>
        </w:r>
      </w:hyperlink>
    </w:p>
    <w:p w:rsidR="004A7032" w:rsidRPr="00BA7E40" w:rsidRDefault="004A7032" w:rsidP="004A7032">
      <w:pPr>
        <w:pStyle w:val="NormalWeb"/>
        <w:shd w:val="clear" w:color="auto" w:fill="FFFFFF"/>
        <w:rPr>
          <w:rFonts w:ascii="Verdana" w:hAnsi="Verdana"/>
          <w:color w:val="2E74B5" w:themeColor="accent1" w:themeShade="BF"/>
          <w:sz w:val="20"/>
          <w:szCs w:val="20"/>
        </w:rPr>
      </w:pPr>
      <w:r w:rsidRPr="00BA7E40">
        <w:rPr>
          <w:rFonts w:ascii="Arial" w:hAnsi="Arial" w:cs="Arial"/>
          <w:b/>
          <w:bCs/>
          <w:color w:val="2E74B5" w:themeColor="accent1" w:themeShade="BF"/>
          <w:sz w:val="20"/>
          <w:szCs w:val="20"/>
        </w:rPr>
        <w:t>Resumen</w:t>
      </w:r>
    </w:p>
    <w:p w:rsidR="004A7032" w:rsidRPr="00BA7E40" w:rsidRDefault="004A7032" w:rsidP="004A7032">
      <w:pPr>
        <w:pStyle w:val="NormalWeb"/>
        <w:shd w:val="clear" w:color="auto" w:fill="FFFFFF"/>
        <w:rPr>
          <w:rFonts w:ascii="Verdana" w:hAnsi="Verdana"/>
          <w:color w:val="2E74B5" w:themeColor="accent1" w:themeShade="BF"/>
          <w:sz w:val="20"/>
          <w:szCs w:val="20"/>
        </w:rPr>
      </w:pPr>
      <w:r w:rsidRPr="00BA7E40">
        <w:rPr>
          <w:rFonts w:ascii="Arial" w:hAnsi="Arial" w:cs="Arial"/>
          <w:color w:val="2E74B5" w:themeColor="accent1" w:themeShade="BF"/>
          <w:sz w:val="20"/>
          <w:szCs w:val="20"/>
        </w:rPr>
        <w:t xml:space="preserve">La empatía ha sido relacionada con un sin número de variables psicológicas, entre ellas el comportamiento </w:t>
      </w:r>
      <w:proofErr w:type="spellStart"/>
      <w:r w:rsidRPr="00BA7E40">
        <w:rPr>
          <w:rFonts w:ascii="Arial" w:hAnsi="Arial" w:cs="Arial"/>
          <w:color w:val="2E74B5" w:themeColor="accent1" w:themeShade="BF"/>
          <w:sz w:val="20"/>
          <w:szCs w:val="20"/>
        </w:rPr>
        <w:t>prosocial</w:t>
      </w:r>
      <w:proofErr w:type="spellEnd"/>
      <w:r w:rsidRPr="00BA7E40">
        <w:rPr>
          <w:rFonts w:ascii="Arial" w:hAnsi="Arial" w:cs="Arial"/>
          <w:color w:val="2E74B5" w:themeColor="accent1" w:themeShade="BF"/>
          <w:sz w:val="20"/>
          <w:szCs w:val="20"/>
        </w:rPr>
        <w:t xml:space="preserve">, la agresión, y las relaciones </w:t>
      </w:r>
      <w:proofErr w:type="spellStart"/>
      <w:r w:rsidRPr="00BA7E40">
        <w:rPr>
          <w:rFonts w:ascii="Arial" w:hAnsi="Arial" w:cs="Arial"/>
          <w:color w:val="2E74B5" w:themeColor="accent1" w:themeShade="BF"/>
          <w:sz w:val="20"/>
          <w:szCs w:val="20"/>
        </w:rPr>
        <w:t>intergrupales</w:t>
      </w:r>
      <w:proofErr w:type="spellEnd"/>
      <w:r w:rsidRPr="00BA7E40">
        <w:rPr>
          <w:rFonts w:ascii="Arial" w:hAnsi="Arial" w:cs="Arial"/>
          <w:color w:val="2E74B5" w:themeColor="accent1" w:themeShade="BF"/>
          <w:sz w:val="20"/>
          <w:szCs w:val="20"/>
        </w:rPr>
        <w:t xml:space="preserve">. En nuestro estudio, se evaluó la asociación entre la empatía y el modelo de los cinco grandes factores de personalidad. Como hipótesis general se afirma que la empatía se encuentra asociada de manera positiva con la amabilidad, la apertura a la experiencia, y la responsabilidad; mientras que de forma negativa con la extraversión y no estaría relacionada con el </w:t>
      </w:r>
      <w:proofErr w:type="spellStart"/>
      <w:r w:rsidRPr="00BA7E40">
        <w:rPr>
          <w:rFonts w:ascii="Arial" w:hAnsi="Arial" w:cs="Arial"/>
          <w:color w:val="2E74B5" w:themeColor="accent1" w:themeShade="BF"/>
          <w:sz w:val="20"/>
          <w:szCs w:val="20"/>
        </w:rPr>
        <w:t>neuroticismo</w:t>
      </w:r>
      <w:proofErr w:type="spellEnd"/>
      <w:r w:rsidRPr="00BA7E40">
        <w:rPr>
          <w:rFonts w:ascii="Arial" w:hAnsi="Arial" w:cs="Arial"/>
          <w:color w:val="2E74B5" w:themeColor="accent1" w:themeShade="BF"/>
          <w:sz w:val="20"/>
          <w:szCs w:val="20"/>
        </w:rPr>
        <w:t xml:space="preserve">. La muestra estuvo compuesta por 117 estudiantes universitarios de ambos sexos, de entre 21 y 60 años de edad evaluados con instrumentos validados en el contexto regional. Se utilizaron análisis de correlaciones </w:t>
      </w:r>
      <w:proofErr w:type="spellStart"/>
      <w:r w:rsidRPr="00BA7E40">
        <w:rPr>
          <w:rFonts w:ascii="Arial" w:hAnsi="Arial" w:cs="Arial"/>
          <w:color w:val="2E74B5" w:themeColor="accent1" w:themeShade="BF"/>
          <w:sz w:val="20"/>
          <w:szCs w:val="20"/>
        </w:rPr>
        <w:t>bivariadas</w:t>
      </w:r>
      <w:proofErr w:type="spellEnd"/>
      <w:r w:rsidRPr="00BA7E40">
        <w:rPr>
          <w:rFonts w:ascii="Arial" w:hAnsi="Arial" w:cs="Arial"/>
          <w:color w:val="2E74B5" w:themeColor="accent1" w:themeShade="BF"/>
          <w:sz w:val="20"/>
          <w:szCs w:val="20"/>
        </w:rPr>
        <w:t xml:space="preserve"> y un análisis de regresión múltiple jerárquico para contrastar las hipótesis. Se controló el género de los participantes en el primer paso del análisis de regresión. Los resultados mostraron que, en coincidencia con las hipótesis planteadas, la amabilidad, la apertura a la experiencia, y la responsabilidad estuvieron positivamente asociadas a la empatía.  A vez, el análisis de regresión múltiple jerárquica halló que la amabilidad, la apertura a la experiencia, la responsabilidad, y la extraversión son </w:t>
      </w:r>
      <w:proofErr w:type="spellStart"/>
      <w:r w:rsidRPr="00BA7E40">
        <w:rPr>
          <w:rFonts w:ascii="Arial" w:hAnsi="Arial" w:cs="Arial"/>
          <w:color w:val="2E74B5" w:themeColor="accent1" w:themeShade="BF"/>
          <w:sz w:val="20"/>
          <w:szCs w:val="20"/>
        </w:rPr>
        <w:t>predictores</w:t>
      </w:r>
      <w:proofErr w:type="spellEnd"/>
      <w:r w:rsidRPr="00BA7E40">
        <w:rPr>
          <w:rFonts w:ascii="Arial" w:hAnsi="Arial" w:cs="Arial"/>
          <w:color w:val="2E74B5" w:themeColor="accent1" w:themeShade="BF"/>
          <w:sz w:val="20"/>
          <w:szCs w:val="20"/>
        </w:rPr>
        <w:t xml:space="preserve"> del nivel de empatía.</w:t>
      </w:r>
    </w:p>
    <w:p w:rsidR="004A7032" w:rsidRPr="00BA7E40" w:rsidRDefault="004A7032" w:rsidP="004A7032">
      <w:pPr>
        <w:pStyle w:val="NormalWeb"/>
        <w:shd w:val="clear" w:color="auto" w:fill="FFFFFF"/>
        <w:rPr>
          <w:rFonts w:ascii="Verdana" w:hAnsi="Verdana"/>
          <w:color w:val="2E74B5" w:themeColor="accent1" w:themeShade="BF"/>
          <w:sz w:val="20"/>
          <w:szCs w:val="20"/>
        </w:rPr>
      </w:pPr>
      <w:r w:rsidRPr="00BA7E40">
        <w:rPr>
          <w:rFonts w:ascii="Arial" w:hAnsi="Arial" w:cs="Arial"/>
          <w:color w:val="2E74B5" w:themeColor="accent1" w:themeShade="BF"/>
          <w:sz w:val="20"/>
          <w:szCs w:val="20"/>
        </w:rPr>
        <w:t>Palabras claves: Empatía, Personalidad, Modelo de los Cinco Grandes.</w:t>
      </w:r>
    </w:p>
    <w:p w:rsidR="004A7032" w:rsidRPr="00BA7E40" w:rsidRDefault="004A7032" w:rsidP="004A7032">
      <w:pPr>
        <w:pStyle w:val="NormalWeb"/>
        <w:shd w:val="clear" w:color="auto" w:fill="FFFFFF"/>
        <w:rPr>
          <w:rFonts w:ascii="Verdana" w:hAnsi="Verdana"/>
          <w:color w:val="2E74B5" w:themeColor="accent1" w:themeShade="BF"/>
          <w:sz w:val="20"/>
          <w:szCs w:val="20"/>
        </w:rPr>
      </w:pPr>
      <w:proofErr w:type="spellStart"/>
      <w:r w:rsidRPr="00BA7E40">
        <w:rPr>
          <w:rFonts w:ascii="Arial" w:hAnsi="Arial" w:cs="Arial"/>
          <w:b/>
          <w:bCs/>
          <w:color w:val="2E74B5" w:themeColor="accent1" w:themeShade="BF"/>
          <w:sz w:val="20"/>
          <w:szCs w:val="20"/>
        </w:rPr>
        <w:t>Abstract</w:t>
      </w:r>
      <w:proofErr w:type="spellEnd"/>
      <w:r w:rsidRPr="00BA7E40">
        <w:rPr>
          <w:rFonts w:ascii="Arial" w:hAnsi="Arial" w:cs="Arial"/>
          <w:b/>
          <w:bCs/>
          <w:color w:val="2E74B5" w:themeColor="accent1" w:themeShade="BF"/>
          <w:sz w:val="20"/>
          <w:szCs w:val="20"/>
        </w:rPr>
        <w:t>. </w:t>
      </w:r>
      <w:proofErr w:type="spellStart"/>
      <w:r w:rsidRPr="00BA7E40">
        <w:rPr>
          <w:rFonts w:ascii="Arial" w:hAnsi="Arial" w:cs="Arial"/>
          <w:b/>
          <w:bCs/>
          <w:color w:val="2E74B5" w:themeColor="accent1" w:themeShade="BF"/>
          <w:sz w:val="20"/>
          <w:szCs w:val="20"/>
        </w:rPr>
        <w:t>Relationship</w:t>
      </w:r>
      <w:proofErr w:type="spellEnd"/>
      <w:r w:rsidRPr="00BA7E40">
        <w:rPr>
          <w:rFonts w:ascii="Arial" w:hAnsi="Arial" w:cs="Arial"/>
          <w:b/>
          <w:bCs/>
          <w:color w:val="2E74B5" w:themeColor="accent1" w:themeShade="BF"/>
          <w:sz w:val="20"/>
          <w:szCs w:val="20"/>
        </w:rPr>
        <w:t xml:space="preserve"> </w:t>
      </w:r>
      <w:proofErr w:type="spellStart"/>
      <w:r w:rsidRPr="00BA7E40">
        <w:rPr>
          <w:rFonts w:ascii="Arial" w:hAnsi="Arial" w:cs="Arial"/>
          <w:b/>
          <w:bCs/>
          <w:color w:val="2E74B5" w:themeColor="accent1" w:themeShade="BF"/>
          <w:sz w:val="20"/>
          <w:szCs w:val="20"/>
        </w:rPr>
        <w:t>Between</w:t>
      </w:r>
      <w:proofErr w:type="spellEnd"/>
      <w:r w:rsidRPr="00BA7E40">
        <w:rPr>
          <w:rFonts w:ascii="Arial" w:hAnsi="Arial" w:cs="Arial"/>
          <w:b/>
          <w:bCs/>
          <w:color w:val="2E74B5" w:themeColor="accent1" w:themeShade="BF"/>
          <w:sz w:val="20"/>
          <w:szCs w:val="20"/>
        </w:rPr>
        <w:t xml:space="preserve"> </w:t>
      </w:r>
      <w:proofErr w:type="spellStart"/>
      <w:r w:rsidRPr="00BA7E40">
        <w:rPr>
          <w:rFonts w:ascii="Arial" w:hAnsi="Arial" w:cs="Arial"/>
          <w:b/>
          <w:bCs/>
          <w:color w:val="2E74B5" w:themeColor="accent1" w:themeShade="BF"/>
          <w:sz w:val="20"/>
          <w:szCs w:val="20"/>
        </w:rPr>
        <w:t>Empathy</w:t>
      </w:r>
      <w:proofErr w:type="spellEnd"/>
      <w:r w:rsidRPr="00BA7E40">
        <w:rPr>
          <w:rFonts w:ascii="Arial" w:hAnsi="Arial" w:cs="Arial"/>
          <w:b/>
          <w:bCs/>
          <w:color w:val="2E74B5" w:themeColor="accent1" w:themeShade="BF"/>
          <w:sz w:val="20"/>
          <w:szCs w:val="20"/>
        </w:rPr>
        <w:t xml:space="preserve"> and Big-</w:t>
      </w:r>
      <w:proofErr w:type="spellStart"/>
      <w:r w:rsidRPr="00BA7E40">
        <w:rPr>
          <w:rFonts w:ascii="Arial" w:hAnsi="Arial" w:cs="Arial"/>
          <w:b/>
          <w:bCs/>
          <w:color w:val="2E74B5" w:themeColor="accent1" w:themeShade="BF"/>
          <w:sz w:val="20"/>
          <w:szCs w:val="20"/>
        </w:rPr>
        <w:t>Five</w:t>
      </w:r>
      <w:proofErr w:type="spellEnd"/>
      <w:r w:rsidRPr="00BA7E40">
        <w:rPr>
          <w:rFonts w:ascii="Arial" w:hAnsi="Arial" w:cs="Arial"/>
          <w:b/>
          <w:bCs/>
          <w:color w:val="2E74B5" w:themeColor="accent1" w:themeShade="BF"/>
          <w:sz w:val="20"/>
          <w:szCs w:val="20"/>
        </w:rPr>
        <w:t xml:space="preserve"> </w:t>
      </w:r>
      <w:proofErr w:type="spellStart"/>
      <w:r w:rsidRPr="00BA7E40">
        <w:rPr>
          <w:rFonts w:ascii="Arial" w:hAnsi="Arial" w:cs="Arial"/>
          <w:b/>
          <w:bCs/>
          <w:color w:val="2E74B5" w:themeColor="accent1" w:themeShade="BF"/>
          <w:sz w:val="20"/>
          <w:szCs w:val="20"/>
        </w:rPr>
        <w:t>Personality</w:t>
      </w:r>
      <w:proofErr w:type="spellEnd"/>
      <w:r w:rsidRPr="00BA7E40">
        <w:rPr>
          <w:rFonts w:ascii="Arial" w:hAnsi="Arial" w:cs="Arial"/>
          <w:b/>
          <w:bCs/>
          <w:color w:val="2E74B5" w:themeColor="accent1" w:themeShade="BF"/>
          <w:sz w:val="20"/>
          <w:szCs w:val="20"/>
        </w:rPr>
        <w:t xml:space="preserve"> </w:t>
      </w:r>
      <w:proofErr w:type="spellStart"/>
      <w:r w:rsidRPr="00BA7E40">
        <w:rPr>
          <w:rFonts w:ascii="Arial" w:hAnsi="Arial" w:cs="Arial"/>
          <w:b/>
          <w:bCs/>
          <w:color w:val="2E74B5" w:themeColor="accent1" w:themeShade="BF"/>
          <w:sz w:val="20"/>
          <w:szCs w:val="20"/>
        </w:rPr>
        <w:t>Factors</w:t>
      </w:r>
      <w:proofErr w:type="spellEnd"/>
      <w:r w:rsidRPr="00BA7E40">
        <w:rPr>
          <w:rFonts w:ascii="Arial" w:hAnsi="Arial" w:cs="Arial"/>
          <w:b/>
          <w:bCs/>
          <w:color w:val="2E74B5" w:themeColor="accent1" w:themeShade="BF"/>
          <w:sz w:val="20"/>
          <w:szCs w:val="20"/>
        </w:rPr>
        <w:t xml:space="preserve"> in a </w:t>
      </w:r>
      <w:proofErr w:type="spellStart"/>
      <w:r w:rsidRPr="00BA7E40">
        <w:rPr>
          <w:rFonts w:ascii="Arial" w:hAnsi="Arial" w:cs="Arial"/>
          <w:b/>
          <w:bCs/>
          <w:color w:val="2E74B5" w:themeColor="accent1" w:themeShade="BF"/>
          <w:sz w:val="20"/>
          <w:szCs w:val="20"/>
        </w:rPr>
        <w:t>College</w:t>
      </w:r>
      <w:proofErr w:type="spellEnd"/>
      <w:r w:rsidRPr="00BA7E40">
        <w:rPr>
          <w:rFonts w:ascii="Arial" w:hAnsi="Arial" w:cs="Arial"/>
          <w:b/>
          <w:bCs/>
          <w:color w:val="2E74B5" w:themeColor="accent1" w:themeShade="BF"/>
          <w:sz w:val="20"/>
          <w:szCs w:val="20"/>
        </w:rPr>
        <w:t xml:space="preserve"> </w:t>
      </w:r>
      <w:proofErr w:type="spellStart"/>
      <w:r w:rsidRPr="00BA7E40">
        <w:rPr>
          <w:rFonts w:ascii="Arial" w:hAnsi="Arial" w:cs="Arial"/>
          <w:b/>
          <w:bCs/>
          <w:color w:val="2E74B5" w:themeColor="accent1" w:themeShade="BF"/>
          <w:sz w:val="20"/>
          <w:szCs w:val="20"/>
        </w:rPr>
        <w:t>Student</w:t>
      </w:r>
      <w:proofErr w:type="spellEnd"/>
      <w:r w:rsidRPr="00BA7E40">
        <w:rPr>
          <w:rFonts w:ascii="Arial" w:hAnsi="Arial" w:cs="Arial"/>
          <w:b/>
          <w:bCs/>
          <w:color w:val="2E74B5" w:themeColor="accent1" w:themeShade="BF"/>
          <w:sz w:val="20"/>
          <w:szCs w:val="20"/>
        </w:rPr>
        <w:t xml:space="preserve"> </w:t>
      </w:r>
      <w:proofErr w:type="spellStart"/>
      <w:r w:rsidRPr="00BA7E40">
        <w:rPr>
          <w:rFonts w:ascii="Arial" w:hAnsi="Arial" w:cs="Arial"/>
          <w:b/>
          <w:bCs/>
          <w:color w:val="2E74B5" w:themeColor="accent1" w:themeShade="BF"/>
          <w:sz w:val="20"/>
          <w:szCs w:val="20"/>
        </w:rPr>
        <w:t>Sample</w:t>
      </w:r>
      <w:proofErr w:type="spellEnd"/>
      <w:r w:rsidRPr="00BA7E40">
        <w:rPr>
          <w:rFonts w:ascii="Arial" w:hAnsi="Arial" w:cs="Arial"/>
          <w:color w:val="2E74B5" w:themeColor="accent1" w:themeShade="BF"/>
          <w:sz w:val="20"/>
          <w:szCs w:val="20"/>
        </w:rPr>
        <w:t>. </w:t>
      </w:r>
      <w:proofErr w:type="spellStart"/>
      <w:r w:rsidRPr="00BA7E40">
        <w:rPr>
          <w:rFonts w:ascii="Arial" w:hAnsi="Arial" w:cs="Arial"/>
          <w:color w:val="2E74B5" w:themeColor="accent1" w:themeShade="BF"/>
          <w:sz w:val="20"/>
          <w:szCs w:val="20"/>
        </w:rPr>
        <w:t>Empathy</w:t>
      </w:r>
      <w:proofErr w:type="spellEnd"/>
      <w:r w:rsidRPr="00BA7E40">
        <w:rPr>
          <w:rFonts w:ascii="Arial" w:hAnsi="Arial" w:cs="Arial"/>
          <w:color w:val="2E74B5" w:themeColor="accent1" w:themeShade="BF"/>
          <w:sz w:val="20"/>
          <w:szCs w:val="20"/>
        </w:rPr>
        <w:t xml:space="preserve"> has </w:t>
      </w:r>
      <w:proofErr w:type="spellStart"/>
      <w:r w:rsidRPr="00BA7E40">
        <w:rPr>
          <w:rFonts w:ascii="Arial" w:hAnsi="Arial" w:cs="Arial"/>
          <w:color w:val="2E74B5" w:themeColor="accent1" w:themeShade="BF"/>
          <w:sz w:val="20"/>
          <w:szCs w:val="20"/>
        </w:rPr>
        <w:t>been</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associated</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with</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many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psychological</w:t>
      </w:r>
      <w:proofErr w:type="spellEnd"/>
      <w:r w:rsidRPr="00BA7E40">
        <w:rPr>
          <w:rFonts w:ascii="Arial" w:hAnsi="Arial" w:cs="Arial"/>
          <w:color w:val="2E74B5" w:themeColor="accent1" w:themeShade="BF"/>
          <w:sz w:val="20"/>
          <w:szCs w:val="20"/>
        </w:rPr>
        <w:t xml:space="preserve"> variables </w:t>
      </w:r>
      <w:proofErr w:type="spellStart"/>
      <w:r w:rsidRPr="00BA7E40">
        <w:rPr>
          <w:rFonts w:ascii="Arial" w:hAnsi="Arial" w:cs="Arial"/>
          <w:color w:val="2E74B5" w:themeColor="accent1" w:themeShade="BF"/>
          <w:sz w:val="20"/>
          <w:szCs w:val="20"/>
        </w:rPr>
        <w:t>such</w:t>
      </w:r>
      <w:proofErr w:type="spellEnd"/>
      <w:r w:rsidRPr="00BA7E40">
        <w:rPr>
          <w:rFonts w:ascii="Arial" w:hAnsi="Arial" w:cs="Arial"/>
          <w:color w:val="2E74B5" w:themeColor="accent1" w:themeShade="BF"/>
          <w:sz w:val="20"/>
          <w:szCs w:val="20"/>
        </w:rPr>
        <w:t xml:space="preserve"> as </w:t>
      </w:r>
      <w:proofErr w:type="spellStart"/>
      <w:r w:rsidRPr="00BA7E40">
        <w:rPr>
          <w:rFonts w:ascii="Arial" w:hAnsi="Arial" w:cs="Arial"/>
          <w:color w:val="2E74B5" w:themeColor="accent1" w:themeShade="BF"/>
          <w:sz w:val="20"/>
          <w:szCs w:val="20"/>
        </w:rPr>
        <w:t>prosocial</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behavior</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aggression</w:t>
      </w:r>
      <w:proofErr w:type="spellEnd"/>
      <w:r w:rsidRPr="00BA7E40">
        <w:rPr>
          <w:rFonts w:ascii="Arial" w:hAnsi="Arial" w:cs="Arial"/>
          <w:color w:val="2E74B5" w:themeColor="accent1" w:themeShade="BF"/>
          <w:sz w:val="20"/>
          <w:szCs w:val="20"/>
        </w:rPr>
        <w:t xml:space="preserve">, and </w:t>
      </w:r>
      <w:proofErr w:type="spellStart"/>
      <w:r w:rsidRPr="00BA7E40">
        <w:rPr>
          <w:rFonts w:ascii="Arial" w:hAnsi="Arial" w:cs="Arial"/>
          <w:color w:val="2E74B5" w:themeColor="accent1" w:themeShade="BF"/>
          <w:sz w:val="20"/>
          <w:szCs w:val="20"/>
        </w:rPr>
        <w:t>intergroup</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relations</w:t>
      </w:r>
      <w:proofErr w:type="spellEnd"/>
      <w:r w:rsidRPr="00BA7E40">
        <w:rPr>
          <w:rFonts w:ascii="Arial" w:hAnsi="Arial" w:cs="Arial"/>
          <w:color w:val="2E74B5" w:themeColor="accent1" w:themeShade="BF"/>
          <w:sz w:val="20"/>
          <w:szCs w:val="20"/>
        </w:rPr>
        <w:t xml:space="preserve">. In </w:t>
      </w:r>
      <w:proofErr w:type="spellStart"/>
      <w:r w:rsidRPr="00BA7E40">
        <w:rPr>
          <w:rFonts w:ascii="Arial" w:hAnsi="Arial" w:cs="Arial"/>
          <w:color w:val="2E74B5" w:themeColor="accent1" w:themeShade="BF"/>
          <w:sz w:val="20"/>
          <w:szCs w:val="20"/>
        </w:rPr>
        <w:t>our</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study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the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relationship</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between</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empathy</w:t>
      </w:r>
      <w:proofErr w:type="spellEnd"/>
      <w:r w:rsidRPr="00BA7E40">
        <w:rPr>
          <w:rFonts w:ascii="Arial" w:hAnsi="Arial" w:cs="Arial"/>
          <w:color w:val="2E74B5" w:themeColor="accent1" w:themeShade="BF"/>
          <w:sz w:val="20"/>
          <w:szCs w:val="20"/>
        </w:rPr>
        <w:t xml:space="preserve"> and </w:t>
      </w:r>
      <w:proofErr w:type="spellStart"/>
      <w:r w:rsidRPr="00BA7E40">
        <w:rPr>
          <w:rFonts w:ascii="Arial" w:hAnsi="Arial" w:cs="Arial"/>
          <w:color w:val="2E74B5" w:themeColor="accent1" w:themeShade="BF"/>
          <w:sz w:val="20"/>
          <w:szCs w:val="20"/>
        </w:rPr>
        <w:t>the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big</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five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personality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model</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was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evaluated</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The</w:t>
      </w:r>
      <w:proofErr w:type="spellEnd"/>
      <w:r w:rsidRPr="00BA7E40">
        <w:rPr>
          <w:rFonts w:ascii="Arial" w:hAnsi="Arial" w:cs="Arial"/>
          <w:color w:val="2E74B5" w:themeColor="accent1" w:themeShade="BF"/>
          <w:sz w:val="20"/>
          <w:szCs w:val="20"/>
        </w:rPr>
        <w:t xml:space="preserve"> general </w:t>
      </w:r>
      <w:proofErr w:type="spellStart"/>
      <w:r w:rsidRPr="00BA7E40">
        <w:rPr>
          <w:rFonts w:ascii="Arial" w:hAnsi="Arial" w:cs="Arial"/>
          <w:color w:val="2E74B5" w:themeColor="accent1" w:themeShade="BF"/>
          <w:sz w:val="20"/>
          <w:szCs w:val="20"/>
        </w:rPr>
        <w:t>hypothesis</w:t>
      </w:r>
      <w:proofErr w:type="spellEnd"/>
      <w:r w:rsidRPr="00BA7E40">
        <w:rPr>
          <w:rFonts w:ascii="Arial" w:hAnsi="Arial" w:cs="Arial"/>
          <w:color w:val="2E74B5" w:themeColor="accent1" w:themeShade="BF"/>
          <w:sz w:val="20"/>
          <w:szCs w:val="20"/>
        </w:rPr>
        <w:t xml:space="preserve"> in </w:t>
      </w:r>
      <w:proofErr w:type="spellStart"/>
      <w:r w:rsidRPr="00BA7E40">
        <w:rPr>
          <w:rFonts w:ascii="Arial" w:hAnsi="Arial" w:cs="Arial"/>
          <w:color w:val="2E74B5" w:themeColor="accent1" w:themeShade="BF"/>
          <w:sz w:val="20"/>
          <w:szCs w:val="20"/>
        </w:rPr>
        <w:t>our</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study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is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that</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empathy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is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positively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associated</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with</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agreeableness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openness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to</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experience</w:t>
      </w:r>
      <w:proofErr w:type="spellEnd"/>
      <w:r w:rsidRPr="00BA7E40">
        <w:rPr>
          <w:rFonts w:ascii="Arial" w:hAnsi="Arial" w:cs="Arial"/>
          <w:color w:val="2E74B5" w:themeColor="accent1" w:themeShade="BF"/>
          <w:sz w:val="20"/>
          <w:szCs w:val="20"/>
        </w:rPr>
        <w:t xml:space="preserve">, and </w:t>
      </w:r>
      <w:proofErr w:type="spellStart"/>
      <w:r w:rsidRPr="00BA7E40">
        <w:rPr>
          <w:rFonts w:ascii="Arial" w:hAnsi="Arial" w:cs="Arial"/>
          <w:color w:val="2E74B5" w:themeColor="accent1" w:themeShade="BF"/>
          <w:sz w:val="20"/>
          <w:szCs w:val="20"/>
        </w:rPr>
        <w:t>conscientiousness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while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negatively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associated</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with</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extraversion</w:t>
      </w:r>
      <w:proofErr w:type="spellEnd"/>
      <w:r w:rsidRPr="00BA7E40">
        <w:rPr>
          <w:rFonts w:ascii="Arial" w:hAnsi="Arial" w:cs="Arial"/>
          <w:color w:val="2E74B5" w:themeColor="accent1" w:themeShade="BF"/>
          <w:sz w:val="20"/>
          <w:szCs w:val="20"/>
        </w:rPr>
        <w:t xml:space="preserve"> and </w:t>
      </w:r>
      <w:proofErr w:type="spellStart"/>
      <w:r w:rsidRPr="00BA7E40">
        <w:rPr>
          <w:rFonts w:ascii="Arial" w:hAnsi="Arial" w:cs="Arial"/>
          <w:color w:val="2E74B5" w:themeColor="accent1" w:themeShade="BF"/>
          <w:sz w:val="20"/>
          <w:szCs w:val="20"/>
        </w:rPr>
        <w:t>not</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associated</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with</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neuroticism</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The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sample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consisted</w:t>
      </w:r>
      <w:proofErr w:type="spellEnd"/>
      <w:r w:rsidRPr="00BA7E40">
        <w:rPr>
          <w:rFonts w:ascii="Arial" w:hAnsi="Arial" w:cs="Arial"/>
          <w:color w:val="2E74B5" w:themeColor="accent1" w:themeShade="BF"/>
          <w:sz w:val="20"/>
          <w:szCs w:val="20"/>
        </w:rPr>
        <w:t xml:space="preserve"> of 117 </w:t>
      </w:r>
      <w:proofErr w:type="spellStart"/>
      <w:r w:rsidRPr="00BA7E40">
        <w:rPr>
          <w:rFonts w:ascii="Arial" w:hAnsi="Arial" w:cs="Arial"/>
          <w:color w:val="2E74B5" w:themeColor="accent1" w:themeShade="BF"/>
          <w:sz w:val="20"/>
          <w:szCs w:val="20"/>
        </w:rPr>
        <w:t>male</w:t>
      </w:r>
      <w:proofErr w:type="spellEnd"/>
      <w:r w:rsidRPr="00BA7E40">
        <w:rPr>
          <w:rFonts w:ascii="Arial" w:hAnsi="Arial" w:cs="Arial"/>
          <w:color w:val="2E74B5" w:themeColor="accent1" w:themeShade="BF"/>
          <w:sz w:val="20"/>
          <w:szCs w:val="20"/>
        </w:rPr>
        <w:t xml:space="preserve"> and </w:t>
      </w:r>
      <w:proofErr w:type="spellStart"/>
      <w:r w:rsidRPr="00BA7E40">
        <w:rPr>
          <w:rFonts w:ascii="Arial" w:hAnsi="Arial" w:cs="Arial"/>
          <w:color w:val="2E74B5" w:themeColor="accent1" w:themeShade="BF"/>
          <w:sz w:val="20"/>
          <w:szCs w:val="20"/>
        </w:rPr>
        <w:t>female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university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students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between</w:t>
      </w:r>
      <w:proofErr w:type="spellEnd"/>
      <w:r w:rsidRPr="00BA7E40">
        <w:rPr>
          <w:rFonts w:ascii="Arial" w:hAnsi="Arial" w:cs="Arial"/>
          <w:color w:val="2E74B5" w:themeColor="accent1" w:themeShade="BF"/>
          <w:sz w:val="20"/>
          <w:szCs w:val="20"/>
        </w:rPr>
        <w:t xml:space="preserve"> 21 and 60 </w:t>
      </w:r>
      <w:proofErr w:type="spellStart"/>
      <w:r w:rsidRPr="00BA7E40">
        <w:rPr>
          <w:rFonts w:ascii="Arial" w:hAnsi="Arial" w:cs="Arial"/>
          <w:color w:val="2E74B5" w:themeColor="accent1" w:themeShade="BF"/>
          <w:sz w:val="20"/>
          <w:szCs w:val="20"/>
        </w:rPr>
        <w:t>years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old</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assessed</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with</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regionally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validated</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measures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Bivariate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correlations</w:t>
      </w:r>
      <w:proofErr w:type="spellEnd"/>
      <w:r w:rsidRPr="00BA7E40">
        <w:rPr>
          <w:rFonts w:ascii="Arial" w:hAnsi="Arial" w:cs="Arial"/>
          <w:color w:val="2E74B5" w:themeColor="accent1" w:themeShade="BF"/>
          <w:sz w:val="20"/>
          <w:szCs w:val="20"/>
        </w:rPr>
        <w:t xml:space="preserve"> and a </w:t>
      </w:r>
      <w:proofErr w:type="spellStart"/>
      <w:r w:rsidRPr="00BA7E40">
        <w:rPr>
          <w:rFonts w:ascii="Arial" w:hAnsi="Arial" w:cs="Arial"/>
          <w:color w:val="2E74B5" w:themeColor="accent1" w:themeShade="BF"/>
          <w:sz w:val="20"/>
          <w:szCs w:val="20"/>
        </w:rPr>
        <w:t>hierarchical</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multiple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regression</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were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used</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to</w:t>
      </w:r>
      <w:proofErr w:type="spellEnd"/>
      <w:r w:rsidRPr="00BA7E40">
        <w:rPr>
          <w:rFonts w:ascii="Arial" w:hAnsi="Arial" w:cs="Arial"/>
          <w:color w:val="2E74B5" w:themeColor="accent1" w:themeShade="BF"/>
          <w:sz w:val="20"/>
          <w:szCs w:val="20"/>
        </w:rPr>
        <w:t xml:space="preserve"> test </w:t>
      </w:r>
      <w:proofErr w:type="spellStart"/>
      <w:r w:rsidRPr="00BA7E40">
        <w:rPr>
          <w:rFonts w:ascii="Arial" w:hAnsi="Arial" w:cs="Arial"/>
          <w:color w:val="2E74B5" w:themeColor="accent1" w:themeShade="BF"/>
          <w:sz w:val="20"/>
          <w:szCs w:val="20"/>
        </w:rPr>
        <w:t>the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hypotheses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The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effects</w:t>
      </w:r>
      <w:proofErr w:type="spellEnd"/>
      <w:r w:rsidRPr="00BA7E40">
        <w:rPr>
          <w:rFonts w:ascii="Arial" w:hAnsi="Arial" w:cs="Arial"/>
          <w:color w:val="2E74B5" w:themeColor="accent1" w:themeShade="BF"/>
          <w:sz w:val="20"/>
          <w:szCs w:val="20"/>
        </w:rPr>
        <w:t xml:space="preserve"> of </w:t>
      </w:r>
      <w:proofErr w:type="spellStart"/>
      <w:r w:rsidRPr="00BA7E40">
        <w:rPr>
          <w:rFonts w:ascii="Arial" w:hAnsi="Arial" w:cs="Arial"/>
          <w:color w:val="2E74B5" w:themeColor="accent1" w:themeShade="BF"/>
          <w:sz w:val="20"/>
          <w:szCs w:val="20"/>
        </w:rPr>
        <w:t>gender</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were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controlled</w:t>
      </w:r>
      <w:proofErr w:type="spellEnd"/>
      <w:r w:rsidRPr="00BA7E40">
        <w:rPr>
          <w:rFonts w:ascii="Arial" w:hAnsi="Arial" w:cs="Arial"/>
          <w:color w:val="2E74B5" w:themeColor="accent1" w:themeShade="BF"/>
          <w:sz w:val="20"/>
          <w:szCs w:val="20"/>
        </w:rPr>
        <w:t xml:space="preserve"> in </w:t>
      </w:r>
      <w:proofErr w:type="spellStart"/>
      <w:r w:rsidRPr="00BA7E40">
        <w:rPr>
          <w:rFonts w:ascii="Arial" w:hAnsi="Arial" w:cs="Arial"/>
          <w:color w:val="2E74B5" w:themeColor="accent1" w:themeShade="BF"/>
          <w:sz w:val="20"/>
          <w:szCs w:val="20"/>
        </w:rPr>
        <w:t>the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first</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step</w:t>
      </w:r>
      <w:proofErr w:type="spellEnd"/>
      <w:r w:rsidRPr="00BA7E40">
        <w:rPr>
          <w:rFonts w:ascii="Arial" w:hAnsi="Arial" w:cs="Arial"/>
          <w:color w:val="2E74B5" w:themeColor="accent1" w:themeShade="BF"/>
          <w:sz w:val="20"/>
          <w:szCs w:val="20"/>
        </w:rPr>
        <w:t xml:space="preserve"> of </w:t>
      </w:r>
      <w:proofErr w:type="spellStart"/>
      <w:r w:rsidRPr="00BA7E40">
        <w:rPr>
          <w:rFonts w:ascii="Arial" w:hAnsi="Arial" w:cs="Arial"/>
          <w:color w:val="2E74B5" w:themeColor="accent1" w:themeShade="BF"/>
          <w:sz w:val="20"/>
          <w:szCs w:val="20"/>
        </w:rPr>
        <w:t>the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regression</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analysis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Consistent</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with</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the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hypotheses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agreeableness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openness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to</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experience</w:t>
      </w:r>
      <w:proofErr w:type="spellEnd"/>
      <w:r w:rsidRPr="00BA7E40">
        <w:rPr>
          <w:rFonts w:ascii="Arial" w:hAnsi="Arial" w:cs="Arial"/>
          <w:color w:val="2E74B5" w:themeColor="accent1" w:themeShade="BF"/>
          <w:sz w:val="20"/>
          <w:szCs w:val="20"/>
        </w:rPr>
        <w:t xml:space="preserve">, and </w:t>
      </w:r>
      <w:proofErr w:type="spellStart"/>
      <w:r w:rsidRPr="00BA7E40">
        <w:rPr>
          <w:rFonts w:ascii="Arial" w:hAnsi="Arial" w:cs="Arial"/>
          <w:color w:val="2E74B5" w:themeColor="accent1" w:themeShade="BF"/>
          <w:sz w:val="20"/>
          <w:szCs w:val="20"/>
        </w:rPr>
        <w:t>conscientiousness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were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positively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correlated</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with</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empathy</w:t>
      </w:r>
      <w:proofErr w:type="spellEnd"/>
      <w:r w:rsidRPr="00BA7E40">
        <w:rPr>
          <w:rFonts w:ascii="Arial" w:hAnsi="Arial" w:cs="Arial"/>
          <w:color w:val="2E74B5" w:themeColor="accent1" w:themeShade="BF"/>
          <w:sz w:val="20"/>
          <w:szCs w:val="20"/>
        </w:rPr>
        <w:t xml:space="preserve">. In </w:t>
      </w:r>
      <w:proofErr w:type="spellStart"/>
      <w:r w:rsidRPr="00BA7E40">
        <w:rPr>
          <w:rFonts w:ascii="Arial" w:hAnsi="Arial" w:cs="Arial"/>
          <w:color w:val="2E74B5" w:themeColor="accent1" w:themeShade="BF"/>
          <w:sz w:val="20"/>
          <w:szCs w:val="20"/>
        </w:rPr>
        <w:t>the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multiple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regression</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analysis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agreeableness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openness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to</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experience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conscientiousness</w:t>
      </w:r>
      <w:proofErr w:type="spellEnd"/>
      <w:r w:rsidRPr="00BA7E40">
        <w:rPr>
          <w:rFonts w:ascii="Arial" w:hAnsi="Arial" w:cs="Arial"/>
          <w:color w:val="2E74B5" w:themeColor="accent1" w:themeShade="BF"/>
          <w:sz w:val="20"/>
          <w:szCs w:val="20"/>
        </w:rPr>
        <w:t xml:space="preserve">, and </w:t>
      </w:r>
      <w:proofErr w:type="spellStart"/>
      <w:r w:rsidRPr="00BA7E40">
        <w:rPr>
          <w:rFonts w:ascii="Arial" w:hAnsi="Arial" w:cs="Arial"/>
          <w:color w:val="2E74B5" w:themeColor="accent1" w:themeShade="BF"/>
          <w:sz w:val="20"/>
          <w:szCs w:val="20"/>
        </w:rPr>
        <w:t>extraversion</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also</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made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statistically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significant</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contributions</w:t>
      </w:r>
      <w:proofErr w:type="spellEnd"/>
      <w:r w:rsidRPr="00BA7E40">
        <w:rPr>
          <w:rFonts w:ascii="Arial" w:hAnsi="Arial" w:cs="Arial"/>
          <w:color w:val="2E74B5" w:themeColor="accent1" w:themeShade="BF"/>
          <w:sz w:val="20"/>
          <w:szCs w:val="20"/>
        </w:rPr>
        <w:t xml:space="preserve"> in </w:t>
      </w:r>
      <w:proofErr w:type="spellStart"/>
      <w:r w:rsidRPr="00BA7E40">
        <w:rPr>
          <w:rFonts w:ascii="Arial" w:hAnsi="Arial" w:cs="Arial"/>
          <w:color w:val="2E74B5" w:themeColor="accent1" w:themeShade="BF"/>
          <w:sz w:val="20"/>
          <w:szCs w:val="20"/>
        </w:rPr>
        <w:t>the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prediction</w:t>
      </w:r>
      <w:proofErr w:type="spellEnd"/>
      <w:r w:rsidRPr="00BA7E40">
        <w:rPr>
          <w:rFonts w:ascii="Arial" w:hAnsi="Arial" w:cs="Arial"/>
          <w:color w:val="2E74B5" w:themeColor="accent1" w:themeShade="BF"/>
          <w:sz w:val="20"/>
          <w:szCs w:val="20"/>
        </w:rPr>
        <w:t xml:space="preserve"> of </w:t>
      </w:r>
      <w:proofErr w:type="spellStart"/>
      <w:r w:rsidRPr="00BA7E40">
        <w:rPr>
          <w:rFonts w:ascii="Arial" w:hAnsi="Arial" w:cs="Arial"/>
          <w:color w:val="2E74B5" w:themeColor="accent1" w:themeShade="BF"/>
          <w:sz w:val="20"/>
          <w:szCs w:val="20"/>
        </w:rPr>
        <w:t>empathy</w:t>
      </w:r>
      <w:proofErr w:type="spellEnd"/>
      <w:r w:rsidRPr="00BA7E40">
        <w:rPr>
          <w:rFonts w:ascii="Arial" w:hAnsi="Arial" w:cs="Arial"/>
          <w:color w:val="2E74B5" w:themeColor="accent1" w:themeShade="BF"/>
          <w:sz w:val="20"/>
          <w:szCs w:val="20"/>
        </w:rPr>
        <w:t>.</w:t>
      </w:r>
    </w:p>
    <w:p w:rsidR="004A7032" w:rsidRPr="00BA7E40" w:rsidRDefault="004A7032" w:rsidP="004A7032">
      <w:pPr>
        <w:pStyle w:val="NormalWeb"/>
        <w:shd w:val="clear" w:color="auto" w:fill="FFFFFF"/>
        <w:rPr>
          <w:rFonts w:ascii="Verdana" w:hAnsi="Verdana"/>
          <w:color w:val="2E74B5" w:themeColor="accent1" w:themeShade="BF"/>
          <w:sz w:val="20"/>
          <w:szCs w:val="20"/>
        </w:rPr>
      </w:pPr>
      <w:proofErr w:type="spellStart"/>
      <w:r w:rsidRPr="00BA7E40">
        <w:rPr>
          <w:rFonts w:ascii="Arial" w:hAnsi="Arial" w:cs="Arial"/>
          <w:color w:val="2E74B5" w:themeColor="accent1" w:themeShade="BF"/>
          <w:sz w:val="20"/>
          <w:szCs w:val="20"/>
        </w:rPr>
        <w:t>Keywords</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Empathy</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Personality</w:t>
      </w:r>
      <w:proofErr w:type="spellEnd"/>
      <w:r w:rsidRPr="00BA7E40">
        <w:rPr>
          <w:rFonts w:ascii="Arial" w:hAnsi="Arial" w:cs="Arial"/>
          <w:color w:val="2E74B5" w:themeColor="accent1" w:themeShade="BF"/>
          <w:sz w:val="20"/>
          <w:szCs w:val="20"/>
        </w:rPr>
        <w:t xml:space="preserve">, Big </w:t>
      </w:r>
      <w:proofErr w:type="spellStart"/>
      <w:r w:rsidRPr="00BA7E40">
        <w:rPr>
          <w:rFonts w:ascii="Arial" w:hAnsi="Arial" w:cs="Arial"/>
          <w:color w:val="2E74B5" w:themeColor="accent1" w:themeShade="BF"/>
          <w:sz w:val="20"/>
          <w:szCs w:val="20"/>
        </w:rPr>
        <w:t>Five</w:t>
      </w:r>
      <w:proofErr w:type="spellEnd"/>
      <w:r w:rsidRPr="00BA7E40">
        <w:rPr>
          <w:rFonts w:ascii="Arial" w:hAnsi="Arial" w:cs="Arial"/>
          <w:color w:val="2E74B5" w:themeColor="accent1" w:themeShade="BF"/>
          <w:sz w:val="20"/>
          <w:szCs w:val="20"/>
        </w:rPr>
        <w:t xml:space="preserve"> </w:t>
      </w:r>
      <w:proofErr w:type="spellStart"/>
      <w:r w:rsidRPr="00BA7E40">
        <w:rPr>
          <w:rFonts w:ascii="Arial" w:hAnsi="Arial" w:cs="Arial"/>
          <w:color w:val="2E74B5" w:themeColor="accent1" w:themeShade="BF"/>
          <w:sz w:val="20"/>
          <w:szCs w:val="20"/>
        </w:rPr>
        <w:t>Model</w:t>
      </w:r>
      <w:proofErr w:type="spellEnd"/>
    </w:p>
    <w:p w:rsidR="004A7032" w:rsidRDefault="004A7032" w:rsidP="004A7032">
      <w:pPr>
        <w:spacing w:line="360" w:lineRule="auto"/>
        <w:rPr>
          <w:rFonts w:ascii="Times New Roman" w:hAnsi="Times New Roman" w:cs="Times New Roman"/>
          <w:sz w:val="24"/>
          <w:szCs w:val="24"/>
        </w:rPr>
      </w:pPr>
    </w:p>
    <w:p w:rsidR="004A7032" w:rsidRDefault="004A7032" w:rsidP="004A7032">
      <w:pPr>
        <w:spacing w:line="360" w:lineRule="auto"/>
        <w:rPr>
          <w:rFonts w:ascii="Times New Roman" w:hAnsi="Times New Roman" w:cs="Times New Roman"/>
          <w:sz w:val="24"/>
          <w:szCs w:val="24"/>
        </w:rPr>
      </w:pPr>
      <w:hyperlink r:id="rId19" w:history="1">
        <w:r w:rsidRPr="00C94D06">
          <w:rPr>
            <w:rStyle w:val="Hipervnculo"/>
            <w:rFonts w:ascii="Times New Roman" w:hAnsi="Times New Roman" w:cs="Times New Roman"/>
            <w:sz w:val="24"/>
            <w:szCs w:val="24"/>
          </w:rPr>
          <w:t>http://www.scielo.org.ar/scielo.php?script=sci_arttext&amp;pid=S1852-42062015000200004</w:t>
        </w:r>
      </w:hyperlink>
    </w:p>
    <w:p w:rsidR="004A7032" w:rsidRPr="004A7032" w:rsidRDefault="004A7032" w:rsidP="004A7032">
      <w:pPr>
        <w:spacing w:line="360" w:lineRule="auto"/>
        <w:rPr>
          <w:rFonts w:ascii="Times New Roman" w:hAnsi="Times New Roman" w:cs="Times New Roman"/>
          <w:b/>
          <w:sz w:val="24"/>
          <w:szCs w:val="24"/>
          <w:u w:val="single"/>
        </w:rPr>
      </w:pPr>
    </w:p>
    <w:p w:rsidR="004A7032" w:rsidRPr="00BA0786" w:rsidRDefault="00BA0786" w:rsidP="008A5FBC">
      <w:pPr>
        <w:spacing w:line="360" w:lineRule="auto"/>
        <w:rPr>
          <w:rFonts w:ascii="Times New Roman" w:hAnsi="Times New Roman" w:cs="Times New Roman"/>
          <w:sz w:val="24"/>
          <w:szCs w:val="24"/>
        </w:rPr>
      </w:pPr>
      <w:r w:rsidRPr="00BA0786">
        <w:rPr>
          <w:rFonts w:ascii="Times New Roman" w:hAnsi="Times New Roman" w:cs="Times New Roman"/>
          <w:sz w:val="24"/>
          <w:szCs w:val="24"/>
          <w:highlight w:val="yellow"/>
        </w:rPr>
        <w:t>EL TEXTO DEL SEBA</w:t>
      </w:r>
    </w:p>
    <w:p w:rsidR="004A7032" w:rsidRPr="004A7032" w:rsidRDefault="004A7032" w:rsidP="008A5FBC">
      <w:pPr>
        <w:spacing w:line="360" w:lineRule="auto"/>
        <w:rPr>
          <w:rFonts w:ascii="Times New Roman" w:hAnsi="Times New Roman" w:cs="Times New Roman"/>
          <w:sz w:val="24"/>
          <w:szCs w:val="24"/>
        </w:rPr>
      </w:pPr>
    </w:p>
    <w:p w:rsidR="00AF5181" w:rsidRDefault="00AF5181" w:rsidP="008A5FB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Se entiende que a mayor tiempo de exposición en redes sociales por adolescentes, menor será su nivel de empatía. De acuerdo a esto surge la </w:t>
      </w:r>
      <w:proofErr w:type="spellStart"/>
      <w:r>
        <w:rPr>
          <w:rFonts w:ascii="Times New Roman" w:hAnsi="Times New Roman" w:cs="Times New Roman"/>
          <w:sz w:val="24"/>
          <w:szCs w:val="24"/>
        </w:rPr>
        <w:t>iguiente</w:t>
      </w:r>
      <w:proofErr w:type="spellEnd"/>
      <w:r>
        <w:rPr>
          <w:rFonts w:ascii="Times New Roman" w:hAnsi="Times New Roman" w:cs="Times New Roman"/>
          <w:sz w:val="24"/>
          <w:szCs w:val="24"/>
        </w:rPr>
        <w:t xml:space="preserve"> pregunta de investigación:</w:t>
      </w:r>
    </w:p>
    <w:p w:rsidR="00AF5181" w:rsidRDefault="00AF5181" w:rsidP="008A5FBC">
      <w:pPr>
        <w:spacing w:line="360" w:lineRule="auto"/>
        <w:rPr>
          <w:rFonts w:ascii="Times New Roman" w:hAnsi="Times New Roman" w:cs="Times New Roman"/>
          <w:sz w:val="24"/>
          <w:szCs w:val="24"/>
        </w:rPr>
      </w:pPr>
      <w:r>
        <w:rPr>
          <w:rFonts w:ascii="Times New Roman" w:hAnsi="Times New Roman" w:cs="Times New Roman"/>
          <w:sz w:val="24"/>
          <w:szCs w:val="24"/>
        </w:rPr>
        <w:t>¿Cómo influye la exposición a redes sociales en el desarrollo de la empatía de adolescentes de colegios particulares de Viña del Mar?</w:t>
      </w:r>
    </w:p>
    <w:p w:rsidR="004A7032" w:rsidRDefault="00AF5181" w:rsidP="008A5FBC">
      <w:pPr>
        <w:spacing w:line="360" w:lineRule="auto"/>
        <w:rPr>
          <w:rFonts w:ascii="Times New Roman" w:hAnsi="Times New Roman" w:cs="Times New Roman"/>
          <w:sz w:val="24"/>
          <w:szCs w:val="24"/>
        </w:rPr>
      </w:pPr>
      <w:r>
        <w:rPr>
          <w:rFonts w:ascii="Times New Roman" w:hAnsi="Times New Roman" w:cs="Times New Roman"/>
          <w:sz w:val="24"/>
          <w:szCs w:val="24"/>
        </w:rPr>
        <w:t>De la pregunta señalada anteriormente, se desprenden las siguientes interrogantes:</w:t>
      </w:r>
    </w:p>
    <w:p w:rsidR="00AF5181" w:rsidRDefault="00AF5181" w:rsidP="008A5FBC">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¿Cuál es el tiempo de exposición a las redes sociales de los adolescentes de colegios particulares de Viña del Mar?</w:t>
      </w:r>
    </w:p>
    <w:p w:rsidR="00AF5181" w:rsidRDefault="00AF5181" w:rsidP="008A5FBC">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¿Cuál es el nivel de empatía de los adolescentes de colegios particulares de Viña del Mar?</w:t>
      </w:r>
    </w:p>
    <w:p w:rsidR="00AF5181" w:rsidRDefault="00AF5181" w:rsidP="008A5FBC">
      <w:pPr>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¿Cómo se relacionan los tiempos de exposición a redes sociales con el nivel de empatía en los adolescentes de colegios particulares de Viña del Mar?</w:t>
      </w:r>
    </w:p>
    <w:p w:rsidR="00AF5181" w:rsidRPr="00B4738E" w:rsidRDefault="00AF5181" w:rsidP="008A5FBC">
      <w:pPr>
        <w:spacing w:line="360" w:lineRule="auto"/>
        <w:rPr>
          <w:rFonts w:ascii="Times New Roman" w:hAnsi="Times New Roman" w:cs="Times New Roman"/>
          <w:b/>
          <w:sz w:val="24"/>
          <w:szCs w:val="24"/>
        </w:rPr>
      </w:pPr>
    </w:p>
    <w:p w:rsidR="00B4738E" w:rsidRDefault="00B4738E" w:rsidP="008A5FBC">
      <w:pPr>
        <w:spacing w:line="360" w:lineRule="auto"/>
        <w:rPr>
          <w:rFonts w:ascii="Times New Roman" w:hAnsi="Times New Roman" w:cs="Times New Roman"/>
          <w:b/>
          <w:sz w:val="24"/>
          <w:szCs w:val="24"/>
        </w:rPr>
      </w:pPr>
      <w:r w:rsidRPr="00B4738E">
        <w:rPr>
          <w:rFonts w:ascii="Times New Roman" w:hAnsi="Times New Roman" w:cs="Times New Roman"/>
          <w:b/>
          <w:sz w:val="24"/>
          <w:szCs w:val="24"/>
        </w:rPr>
        <w:t>Relevancias</w:t>
      </w:r>
    </w:p>
    <w:p w:rsidR="00B4738E" w:rsidRDefault="00B4738E" w:rsidP="008A5FBC">
      <w:pPr>
        <w:spacing w:line="360" w:lineRule="auto"/>
        <w:rPr>
          <w:rFonts w:ascii="Times New Roman" w:hAnsi="Times New Roman" w:cs="Times New Roman"/>
          <w:sz w:val="24"/>
          <w:szCs w:val="24"/>
        </w:rPr>
      </w:pPr>
      <w:r>
        <w:rPr>
          <w:rFonts w:ascii="Times New Roman" w:hAnsi="Times New Roman" w:cs="Times New Roman"/>
          <w:sz w:val="24"/>
          <w:szCs w:val="24"/>
        </w:rPr>
        <w:t>Relevancia Teórica, establecer un vínculo entre las variables que permitan crear nuevas investigaciones con respecto al desarrollo de la empatía</w:t>
      </w:r>
    </w:p>
    <w:p w:rsidR="00B4738E" w:rsidRDefault="00B4738E" w:rsidP="008A5FBC">
      <w:pPr>
        <w:spacing w:line="360" w:lineRule="auto"/>
        <w:rPr>
          <w:rFonts w:ascii="Times New Roman" w:hAnsi="Times New Roman" w:cs="Times New Roman"/>
          <w:sz w:val="24"/>
          <w:szCs w:val="24"/>
        </w:rPr>
      </w:pPr>
    </w:p>
    <w:p w:rsidR="00B4738E" w:rsidRDefault="00B4738E" w:rsidP="008A5FBC">
      <w:pPr>
        <w:spacing w:line="360" w:lineRule="auto"/>
        <w:rPr>
          <w:rFonts w:ascii="Times New Roman" w:hAnsi="Times New Roman" w:cs="Times New Roman"/>
          <w:sz w:val="24"/>
          <w:szCs w:val="24"/>
        </w:rPr>
      </w:pPr>
      <w:r>
        <w:rPr>
          <w:rFonts w:ascii="Times New Roman" w:hAnsi="Times New Roman" w:cs="Times New Roman"/>
          <w:sz w:val="24"/>
          <w:szCs w:val="24"/>
        </w:rPr>
        <w:t>Relevancia Práctica, a partir de esta investigación se realice una intervención en el control parental del uso de redes sociales, Exposición de la infor</w:t>
      </w:r>
      <w:r w:rsidR="0045120F">
        <w:rPr>
          <w:rFonts w:ascii="Times New Roman" w:hAnsi="Times New Roman" w:cs="Times New Roman"/>
          <w:sz w:val="24"/>
          <w:szCs w:val="24"/>
        </w:rPr>
        <w:t>mación para generar conciencia</w:t>
      </w:r>
    </w:p>
    <w:p w:rsidR="0045120F" w:rsidRDefault="0045120F" w:rsidP="008A5FBC">
      <w:pPr>
        <w:spacing w:line="360" w:lineRule="auto"/>
        <w:rPr>
          <w:rFonts w:ascii="Times New Roman" w:hAnsi="Times New Roman" w:cs="Times New Roman"/>
          <w:sz w:val="24"/>
          <w:szCs w:val="24"/>
        </w:rPr>
      </w:pPr>
    </w:p>
    <w:p w:rsidR="0045120F" w:rsidRDefault="0045120F" w:rsidP="0045120F">
      <w:pPr>
        <w:spacing w:line="360" w:lineRule="auto"/>
        <w:rPr>
          <w:rFonts w:ascii="Times New Roman" w:hAnsi="Times New Roman" w:cs="Times New Roman"/>
          <w:sz w:val="24"/>
          <w:szCs w:val="24"/>
        </w:rPr>
      </w:pPr>
      <w:r>
        <w:rPr>
          <w:rFonts w:ascii="Times New Roman" w:hAnsi="Times New Roman" w:cs="Times New Roman"/>
          <w:sz w:val="24"/>
          <w:szCs w:val="24"/>
        </w:rPr>
        <w:t>Relevancia Social, fomentar el desarrollo de la empatía en el uso de las redes sociales por  adolescencia.</w:t>
      </w:r>
    </w:p>
    <w:p w:rsidR="0045120F" w:rsidRDefault="0045120F" w:rsidP="0045120F">
      <w:pPr>
        <w:spacing w:line="360" w:lineRule="auto"/>
        <w:rPr>
          <w:rFonts w:ascii="Times New Roman" w:hAnsi="Times New Roman" w:cs="Times New Roman"/>
          <w:sz w:val="24"/>
          <w:szCs w:val="24"/>
        </w:rPr>
      </w:pPr>
    </w:p>
    <w:p w:rsidR="0045120F" w:rsidRDefault="0045120F" w:rsidP="0045120F">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Viabilidad y factibilidad</w:t>
      </w:r>
    </w:p>
    <w:p w:rsidR="0045120F" w:rsidRDefault="00117DB9" w:rsidP="0045120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En cuanto a la viabilidad de la presente investigación se señala que, se cuenta con los recursos económicos y materiales, tanto para la ejecución de la IRI como para el desarrollo de la investigación, además de los recursos humanos y temporales, estimando un plazo total para la implementación de la investigación cualitativa y cuantitativa de 6 meses.</w:t>
      </w:r>
    </w:p>
    <w:p w:rsidR="00AB288C" w:rsidRDefault="00AB288C" w:rsidP="0045120F">
      <w:pPr>
        <w:spacing w:line="360" w:lineRule="auto"/>
        <w:rPr>
          <w:rFonts w:ascii="Times New Roman" w:hAnsi="Times New Roman" w:cs="Times New Roman"/>
          <w:sz w:val="24"/>
          <w:szCs w:val="24"/>
        </w:rPr>
      </w:pPr>
    </w:p>
    <w:p w:rsidR="00AB288C" w:rsidRDefault="00AB288C" w:rsidP="0045120F">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Concecuencias</w:t>
      </w:r>
      <w:proofErr w:type="spellEnd"/>
      <w:r>
        <w:rPr>
          <w:rFonts w:ascii="Times New Roman" w:hAnsi="Times New Roman" w:cs="Times New Roman"/>
          <w:b/>
          <w:sz w:val="24"/>
          <w:szCs w:val="24"/>
        </w:rPr>
        <w:t xml:space="preserve"> y aspectos éticos</w:t>
      </w:r>
    </w:p>
    <w:p w:rsidR="00AB288C" w:rsidRDefault="00AB288C" w:rsidP="0045120F">
      <w:pPr>
        <w:spacing w:line="360" w:lineRule="auto"/>
        <w:rPr>
          <w:rFonts w:ascii="Times New Roman" w:hAnsi="Times New Roman" w:cs="Times New Roman"/>
          <w:sz w:val="24"/>
          <w:szCs w:val="24"/>
        </w:rPr>
      </w:pPr>
      <w:r>
        <w:rPr>
          <w:rFonts w:ascii="Times New Roman" w:hAnsi="Times New Roman" w:cs="Times New Roman"/>
          <w:sz w:val="24"/>
          <w:szCs w:val="24"/>
        </w:rPr>
        <w:t>La primera consecuencia que se puede presentar es que debido al plazo establecido para el desarrollo de la presente investigación, y por temas totalmente ajenos no se pueda llevar a cabo en el establecido.</w:t>
      </w:r>
    </w:p>
    <w:p w:rsidR="00AB288C" w:rsidRDefault="00AB288C" w:rsidP="0045120F">
      <w:pPr>
        <w:spacing w:line="360" w:lineRule="auto"/>
        <w:rPr>
          <w:rFonts w:ascii="Times New Roman" w:hAnsi="Times New Roman" w:cs="Times New Roman"/>
          <w:sz w:val="24"/>
          <w:szCs w:val="24"/>
        </w:rPr>
      </w:pPr>
      <w:r>
        <w:rPr>
          <w:rFonts w:ascii="Times New Roman" w:hAnsi="Times New Roman" w:cs="Times New Roman"/>
          <w:sz w:val="24"/>
          <w:szCs w:val="24"/>
        </w:rPr>
        <w:t xml:space="preserve">Un aspecto ético, es que se descubra que dentro de la organización a intervenir este presente el </w:t>
      </w:r>
      <w:proofErr w:type="spellStart"/>
      <w:r>
        <w:rPr>
          <w:rFonts w:ascii="Times New Roman" w:hAnsi="Times New Roman" w:cs="Times New Roman"/>
          <w:sz w:val="24"/>
          <w:szCs w:val="24"/>
        </w:rPr>
        <w:t>ciberbullyng</w:t>
      </w:r>
      <w:proofErr w:type="spellEnd"/>
      <w:r>
        <w:rPr>
          <w:rFonts w:ascii="Times New Roman" w:hAnsi="Times New Roman" w:cs="Times New Roman"/>
          <w:sz w:val="24"/>
          <w:szCs w:val="24"/>
        </w:rPr>
        <w:t xml:space="preserve">, para lo cual se deberá informar a la </w:t>
      </w:r>
      <w:r w:rsidR="00A31010">
        <w:rPr>
          <w:rFonts w:ascii="Times New Roman" w:hAnsi="Times New Roman" w:cs="Times New Roman"/>
          <w:sz w:val="24"/>
          <w:szCs w:val="24"/>
        </w:rPr>
        <w:t xml:space="preserve">dirección del colegio, para que realice y tomas las medidas necesarias, o sugerir el contacto con alguna organización que se preocupe de estas </w:t>
      </w:r>
      <w:proofErr w:type="spellStart"/>
      <w:r w:rsidR="00A31010">
        <w:rPr>
          <w:rFonts w:ascii="Times New Roman" w:hAnsi="Times New Roman" w:cs="Times New Roman"/>
          <w:sz w:val="24"/>
          <w:szCs w:val="24"/>
        </w:rPr>
        <w:t>xxxxxxxx</w:t>
      </w:r>
      <w:proofErr w:type="spellEnd"/>
      <w:r w:rsidR="00A31010">
        <w:rPr>
          <w:rFonts w:ascii="Times New Roman" w:hAnsi="Times New Roman" w:cs="Times New Roman"/>
          <w:sz w:val="24"/>
          <w:szCs w:val="24"/>
        </w:rPr>
        <w:t>.</w:t>
      </w:r>
    </w:p>
    <w:p w:rsidR="00A31010" w:rsidRDefault="00A31010" w:rsidP="0045120F">
      <w:pPr>
        <w:spacing w:line="360" w:lineRule="auto"/>
        <w:rPr>
          <w:rFonts w:ascii="Times New Roman" w:hAnsi="Times New Roman" w:cs="Times New Roman"/>
          <w:sz w:val="24"/>
          <w:szCs w:val="24"/>
        </w:rPr>
      </w:pPr>
    </w:p>
    <w:p w:rsidR="00A31010" w:rsidRPr="00AB288C" w:rsidRDefault="00A31010" w:rsidP="0045120F">
      <w:pPr>
        <w:spacing w:line="360" w:lineRule="auto"/>
        <w:rPr>
          <w:rFonts w:ascii="Times New Roman" w:hAnsi="Times New Roman" w:cs="Times New Roman"/>
          <w:sz w:val="24"/>
          <w:szCs w:val="24"/>
        </w:rPr>
      </w:pPr>
    </w:p>
    <w:p w:rsidR="0045120F" w:rsidRDefault="0045120F" w:rsidP="008A5FB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45120F" w:rsidRDefault="0045120F" w:rsidP="008A5FBC">
      <w:pPr>
        <w:spacing w:line="360" w:lineRule="auto"/>
        <w:rPr>
          <w:rFonts w:ascii="Times New Roman" w:hAnsi="Times New Roman" w:cs="Times New Roman"/>
          <w:sz w:val="24"/>
          <w:szCs w:val="24"/>
        </w:rPr>
      </w:pPr>
    </w:p>
    <w:p w:rsidR="0045120F" w:rsidRDefault="0045120F" w:rsidP="008A5FBC">
      <w:pPr>
        <w:spacing w:line="360" w:lineRule="auto"/>
        <w:rPr>
          <w:rFonts w:ascii="Times New Roman" w:hAnsi="Times New Roman" w:cs="Times New Roman"/>
          <w:sz w:val="24"/>
          <w:szCs w:val="24"/>
        </w:rPr>
      </w:pPr>
    </w:p>
    <w:p w:rsidR="0045120F" w:rsidRPr="00B4738E" w:rsidRDefault="0045120F" w:rsidP="008A5FBC">
      <w:pPr>
        <w:spacing w:line="360" w:lineRule="auto"/>
        <w:rPr>
          <w:rFonts w:ascii="Times New Roman" w:hAnsi="Times New Roman" w:cs="Times New Roman"/>
          <w:sz w:val="24"/>
          <w:szCs w:val="24"/>
        </w:rPr>
      </w:pPr>
    </w:p>
    <w:p w:rsidR="00C83893" w:rsidRPr="00B4738E" w:rsidRDefault="00C83893" w:rsidP="008A5FBC">
      <w:pPr>
        <w:spacing w:line="360" w:lineRule="auto"/>
        <w:rPr>
          <w:rFonts w:ascii="Times New Roman" w:hAnsi="Times New Roman" w:cs="Times New Roman"/>
          <w:b/>
          <w:sz w:val="24"/>
          <w:szCs w:val="24"/>
        </w:rPr>
      </w:pPr>
      <w:r w:rsidRPr="00C83893">
        <w:rPr>
          <w:rFonts w:ascii="Times New Roman" w:hAnsi="Times New Roman" w:cs="Times New Roman"/>
          <w:sz w:val="24"/>
          <w:szCs w:val="24"/>
          <w:highlight w:val="yellow"/>
        </w:rPr>
        <w:t xml:space="preserve">Hay que buscar mas </w:t>
      </w:r>
      <w:proofErr w:type="spellStart"/>
      <w:r w:rsidRPr="00C83893">
        <w:rPr>
          <w:rFonts w:ascii="Times New Roman" w:hAnsi="Times New Roman" w:cs="Times New Roman"/>
          <w:sz w:val="24"/>
          <w:szCs w:val="24"/>
          <w:highlight w:val="yellow"/>
        </w:rPr>
        <w:t>info</w:t>
      </w:r>
      <w:proofErr w:type="spellEnd"/>
      <w:r w:rsidRPr="00C83893">
        <w:rPr>
          <w:rFonts w:ascii="Times New Roman" w:hAnsi="Times New Roman" w:cs="Times New Roman"/>
          <w:sz w:val="24"/>
          <w:szCs w:val="24"/>
          <w:highlight w:val="yellow"/>
        </w:rPr>
        <w:t xml:space="preserve"> internacional (3) y </w:t>
      </w:r>
      <w:proofErr w:type="gramStart"/>
      <w:r w:rsidRPr="00C83893">
        <w:rPr>
          <w:rFonts w:ascii="Times New Roman" w:hAnsi="Times New Roman" w:cs="Times New Roman"/>
          <w:sz w:val="24"/>
          <w:szCs w:val="24"/>
          <w:highlight w:val="yellow"/>
        </w:rPr>
        <w:t>nacional(</w:t>
      </w:r>
      <w:proofErr w:type="gramEnd"/>
      <w:r w:rsidRPr="00C83893">
        <w:rPr>
          <w:rFonts w:ascii="Times New Roman" w:hAnsi="Times New Roman" w:cs="Times New Roman"/>
          <w:sz w:val="24"/>
          <w:szCs w:val="24"/>
          <w:highlight w:val="yellow"/>
        </w:rPr>
        <w:t>2) al menos</w:t>
      </w:r>
    </w:p>
    <w:p w:rsidR="00163636" w:rsidRDefault="00163636" w:rsidP="008A5FBC">
      <w:pPr>
        <w:spacing w:line="360" w:lineRule="auto"/>
        <w:rPr>
          <w:rFonts w:ascii="Times New Roman" w:hAnsi="Times New Roman" w:cs="Times New Roman"/>
          <w:sz w:val="24"/>
          <w:szCs w:val="24"/>
        </w:rPr>
      </w:pPr>
      <w:r>
        <w:rPr>
          <w:rFonts w:ascii="Times New Roman" w:hAnsi="Times New Roman" w:cs="Times New Roman"/>
          <w:sz w:val="24"/>
          <w:szCs w:val="24"/>
        </w:rPr>
        <w:t>Palabras claves: Exposición a redes sociales, Variables de personalidad, Empatía, Adolescentes, Estadio de operaciones formales, conductas prosociales.</w:t>
      </w:r>
    </w:p>
    <w:p w:rsidR="00FB6023" w:rsidRDefault="00FB6023" w:rsidP="008A5FBC">
      <w:pPr>
        <w:spacing w:line="360" w:lineRule="auto"/>
        <w:rPr>
          <w:rFonts w:ascii="Times New Roman" w:hAnsi="Times New Roman" w:cs="Times New Roman"/>
          <w:sz w:val="24"/>
          <w:szCs w:val="24"/>
        </w:rPr>
      </w:pPr>
    </w:p>
    <w:p w:rsidR="008A5FBC" w:rsidRDefault="008A5FBC" w:rsidP="008A5FBC">
      <w:pPr>
        <w:pStyle w:val="Prrafodelista"/>
        <w:numPr>
          <w:ilvl w:val="0"/>
          <w:numId w:val="1"/>
        </w:numPr>
        <w:spacing w:line="360" w:lineRule="auto"/>
        <w:rPr>
          <w:rFonts w:ascii="Times New Roman" w:hAnsi="Times New Roman" w:cs="Times New Roman"/>
          <w:sz w:val="24"/>
          <w:szCs w:val="24"/>
        </w:rPr>
      </w:pPr>
      <w:r w:rsidRPr="001E52AF">
        <w:rPr>
          <w:rFonts w:ascii="Times New Roman" w:hAnsi="Times New Roman" w:cs="Times New Roman"/>
          <w:sz w:val="24"/>
          <w:szCs w:val="24"/>
        </w:rPr>
        <w:t xml:space="preserve">Se plantea la pregunta </w:t>
      </w:r>
      <w:r w:rsidR="00AF609B" w:rsidRPr="001E52AF">
        <w:rPr>
          <w:rFonts w:ascii="Times New Roman" w:hAnsi="Times New Roman" w:cs="Times New Roman"/>
          <w:sz w:val="24"/>
          <w:szCs w:val="24"/>
        </w:rPr>
        <w:t>específica</w:t>
      </w:r>
      <w:r w:rsidRPr="001E52AF">
        <w:rPr>
          <w:rFonts w:ascii="Times New Roman" w:hAnsi="Times New Roman" w:cs="Times New Roman"/>
          <w:sz w:val="24"/>
          <w:szCs w:val="24"/>
        </w:rPr>
        <w:t xml:space="preserve"> de investigación</w:t>
      </w:r>
      <w:r w:rsidR="00163636">
        <w:rPr>
          <w:rFonts w:ascii="Times New Roman" w:hAnsi="Times New Roman" w:cs="Times New Roman"/>
          <w:sz w:val="24"/>
          <w:szCs w:val="24"/>
        </w:rPr>
        <w:t>.</w:t>
      </w:r>
    </w:p>
    <w:p w:rsidR="00163636" w:rsidRDefault="00AF609B" w:rsidP="0016363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Investigar¿D</w:t>
      </w:r>
      <w:r w:rsidR="00163636">
        <w:rPr>
          <w:rFonts w:ascii="Times New Roman" w:hAnsi="Times New Roman" w:cs="Times New Roman"/>
          <w:sz w:val="24"/>
          <w:szCs w:val="24"/>
        </w:rPr>
        <w:t xml:space="preserve">e qué manera influye la exposición de las redes sociales </w:t>
      </w:r>
      <w:r>
        <w:rPr>
          <w:rFonts w:ascii="Times New Roman" w:hAnsi="Times New Roman" w:cs="Times New Roman"/>
          <w:sz w:val="24"/>
          <w:szCs w:val="24"/>
        </w:rPr>
        <w:t>en el desarrollo de conductas prosociales (empatía) en adolescentes en estadio de operaciones formales?</w:t>
      </w:r>
    </w:p>
    <w:p w:rsidR="00163636" w:rsidRDefault="00163636" w:rsidP="00163636">
      <w:pPr>
        <w:spacing w:line="360" w:lineRule="auto"/>
        <w:rPr>
          <w:rFonts w:ascii="Times New Roman" w:hAnsi="Times New Roman" w:cs="Times New Roman"/>
          <w:sz w:val="24"/>
          <w:szCs w:val="24"/>
        </w:rPr>
      </w:pPr>
    </w:p>
    <w:p w:rsidR="008A5FBC" w:rsidRDefault="008A5FBC" w:rsidP="008A5FBC">
      <w:pPr>
        <w:pStyle w:val="Prrafodelista"/>
        <w:numPr>
          <w:ilvl w:val="0"/>
          <w:numId w:val="1"/>
        </w:numPr>
        <w:spacing w:line="360" w:lineRule="auto"/>
        <w:rPr>
          <w:rFonts w:ascii="Times New Roman" w:hAnsi="Times New Roman" w:cs="Times New Roman"/>
          <w:sz w:val="24"/>
          <w:szCs w:val="24"/>
        </w:rPr>
      </w:pPr>
      <w:r w:rsidRPr="001E52AF">
        <w:rPr>
          <w:rFonts w:ascii="Times New Roman" w:hAnsi="Times New Roman" w:cs="Times New Roman"/>
          <w:sz w:val="24"/>
          <w:szCs w:val="24"/>
        </w:rPr>
        <w:t>Se justifica la realización del estudio, explicitando la relevancia del tema</w:t>
      </w:r>
      <w:r w:rsidR="00AF609B">
        <w:rPr>
          <w:rFonts w:ascii="Times New Roman" w:hAnsi="Times New Roman" w:cs="Times New Roman"/>
          <w:sz w:val="24"/>
          <w:szCs w:val="24"/>
        </w:rPr>
        <w:t>.</w:t>
      </w:r>
    </w:p>
    <w:p w:rsidR="00AF609B" w:rsidRDefault="00AF609B" w:rsidP="00AF609B">
      <w:pPr>
        <w:spacing w:line="360" w:lineRule="auto"/>
        <w:rPr>
          <w:rFonts w:ascii="Times New Roman" w:hAnsi="Times New Roman" w:cs="Times New Roman"/>
          <w:sz w:val="24"/>
          <w:szCs w:val="24"/>
        </w:rPr>
      </w:pPr>
    </w:p>
    <w:p w:rsidR="00AF609B" w:rsidRDefault="00AF609B" w:rsidP="00AF609B">
      <w:pPr>
        <w:spacing w:line="360" w:lineRule="auto"/>
        <w:rPr>
          <w:rFonts w:ascii="Times New Roman" w:hAnsi="Times New Roman" w:cs="Times New Roman"/>
          <w:sz w:val="24"/>
          <w:szCs w:val="24"/>
        </w:rPr>
      </w:pPr>
    </w:p>
    <w:p w:rsidR="00AF609B" w:rsidRDefault="00AF609B" w:rsidP="00AF609B">
      <w:pPr>
        <w:spacing w:line="360" w:lineRule="auto"/>
        <w:rPr>
          <w:rFonts w:ascii="Times New Roman" w:hAnsi="Times New Roman" w:cs="Times New Roman"/>
          <w:sz w:val="24"/>
          <w:szCs w:val="24"/>
        </w:rPr>
      </w:pPr>
    </w:p>
    <w:p w:rsidR="00AF609B" w:rsidRPr="00AF609B" w:rsidRDefault="00AF609B" w:rsidP="00AF609B">
      <w:pPr>
        <w:spacing w:line="360" w:lineRule="auto"/>
        <w:rPr>
          <w:rFonts w:ascii="Times New Roman" w:hAnsi="Times New Roman" w:cs="Times New Roman"/>
          <w:sz w:val="24"/>
          <w:szCs w:val="24"/>
        </w:rPr>
      </w:pPr>
    </w:p>
    <w:p w:rsidR="008A5FBC" w:rsidRDefault="008A5FBC" w:rsidP="008A5FBC">
      <w:pPr>
        <w:pStyle w:val="Prrafodelista"/>
        <w:numPr>
          <w:ilvl w:val="0"/>
          <w:numId w:val="1"/>
        </w:numPr>
        <w:spacing w:line="360" w:lineRule="auto"/>
        <w:rPr>
          <w:rFonts w:ascii="Times New Roman" w:hAnsi="Times New Roman" w:cs="Times New Roman"/>
          <w:sz w:val="24"/>
          <w:szCs w:val="24"/>
        </w:rPr>
      </w:pPr>
      <w:r w:rsidRPr="001E52AF">
        <w:rPr>
          <w:rFonts w:ascii="Times New Roman" w:hAnsi="Times New Roman" w:cs="Times New Roman"/>
          <w:sz w:val="24"/>
          <w:szCs w:val="24"/>
        </w:rPr>
        <w:t>Se plantean las proyecciones del estudio, tanto respecto a los aportes que se espera hacer en el plano teórico, como en lo referente a posibles futuras líneas de investigación</w:t>
      </w:r>
    </w:p>
    <w:p w:rsidR="002346A6" w:rsidRDefault="00154288" w:rsidP="00AF609B">
      <w:pPr>
        <w:spacing w:line="360" w:lineRule="auto"/>
        <w:rPr>
          <w:rFonts w:ascii="Times New Roman" w:hAnsi="Times New Roman" w:cs="Times New Roman"/>
          <w:sz w:val="24"/>
          <w:szCs w:val="24"/>
        </w:rPr>
      </w:pPr>
      <w:r>
        <w:rPr>
          <w:rFonts w:ascii="Times New Roman" w:hAnsi="Times New Roman" w:cs="Times New Roman"/>
          <w:sz w:val="24"/>
          <w:szCs w:val="24"/>
        </w:rPr>
        <w:t xml:space="preserve">Esta investigación, pretende ser un aporte en determinar de qué manera influye la exposición a lo largo del tiempo en las redes sociales, al desarrollo de conductas prosociales en adolescentes en estadio de operaciones formales. </w:t>
      </w:r>
      <w:r w:rsidR="002346A6">
        <w:rPr>
          <w:rFonts w:ascii="Times New Roman" w:hAnsi="Times New Roman" w:cs="Times New Roman"/>
          <w:sz w:val="24"/>
          <w:szCs w:val="24"/>
        </w:rPr>
        <w:t>Como el desarrollo de estas variables de personalidad facilitarían la adaptación del grupo de estudio bajo diferentes contextos y c</w:t>
      </w:r>
      <w:r>
        <w:rPr>
          <w:rFonts w:ascii="Times New Roman" w:hAnsi="Times New Roman" w:cs="Times New Roman"/>
          <w:sz w:val="24"/>
          <w:szCs w:val="24"/>
        </w:rPr>
        <w:t>omo la presencia o la falta deempatía podría tener implicancias en la presentación de cond</w:t>
      </w:r>
      <w:r w:rsidR="002346A6">
        <w:rPr>
          <w:rFonts w:ascii="Times New Roman" w:hAnsi="Times New Roman" w:cs="Times New Roman"/>
          <w:sz w:val="24"/>
          <w:szCs w:val="24"/>
        </w:rPr>
        <w:t xml:space="preserve">uctas agresivas, como </w:t>
      </w:r>
      <w:r>
        <w:rPr>
          <w:rFonts w:ascii="Times New Roman" w:hAnsi="Times New Roman" w:cs="Times New Roman"/>
          <w:sz w:val="24"/>
          <w:szCs w:val="24"/>
        </w:rPr>
        <w:t>problemas de acoso escolar</w:t>
      </w:r>
      <w:r w:rsidR="002346A6">
        <w:rPr>
          <w:rFonts w:ascii="Times New Roman" w:hAnsi="Times New Roman" w:cs="Times New Roman"/>
          <w:sz w:val="24"/>
          <w:szCs w:val="24"/>
        </w:rPr>
        <w:t xml:space="preserve"> para unas posibles futuras intervenciones en el ámbito académico.</w:t>
      </w:r>
    </w:p>
    <w:p w:rsidR="00AF609B" w:rsidRPr="00AF609B" w:rsidRDefault="00AF609B" w:rsidP="00AF609B">
      <w:pPr>
        <w:spacing w:line="360" w:lineRule="auto"/>
        <w:rPr>
          <w:rFonts w:ascii="Times New Roman" w:hAnsi="Times New Roman" w:cs="Times New Roman"/>
          <w:sz w:val="24"/>
          <w:szCs w:val="24"/>
        </w:rPr>
      </w:pPr>
    </w:p>
    <w:p w:rsidR="008A5FBC" w:rsidRDefault="008A5FBC" w:rsidP="008A5FBC">
      <w:pPr>
        <w:pStyle w:val="Prrafodelista"/>
        <w:numPr>
          <w:ilvl w:val="0"/>
          <w:numId w:val="1"/>
        </w:numPr>
        <w:spacing w:line="360" w:lineRule="auto"/>
        <w:rPr>
          <w:rFonts w:ascii="Times New Roman" w:hAnsi="Times New Roman" w:cs="Times New Roman"/>
          <w:sz w:val="24"/>
          <w:szCs w:val="24"/>
          <w:highlight w:val="yellow"/>
        </w:rPr>
      </w:pPr>
      <w:r w:rsidRPr="003079B9">
        <w:rPr>
          <w:rFonts w:ascii="Times New Roman" w:hAnsi="Times New Roman" w:cs="Times New Roman"/>
          <w:sz w:val="24"/>
          <w:szCs w:val="24"/>
          <w:highlight w:val="yellow"/>
        </w:rPr>
        <w:t>Se describe el tipo de investigación realizada</w:t>
      </w:r>
    </w:p>
    <w:p w:rsidR="002346A6" w:rsidRPr="002346A6" w:rsidRDefault="002346A6" w:rsidP="002346A6">
      <w:pPr>
        <w:spacing w:line="360" w:lineRule="auto"/>
        <w:rPr>
          <w:rFonts w:ascii="Times New Roman" w:hAnsi="Times New Roman" w:cs="Times New Roman"/>
          <w:sz w:val="24"/>
          <w:szCs w:val="24"/>
        </w:rPr>
      </w:pPr>
      <w:r w:rsidRPr="002346A6">
        <w:rPr>
          <w:rFonts w:ascii="Times New Roman" w:hAnsi="Times New Roman" w:cs="Times New Roman"/>
          <w:sz w:val="24"/>
          <w:szCs w:val="24"/>
        </w:rPr>
        <w:t>No entiendo que se pone aquí</w:t>
      </w:r>
      <w:bookmarkStart w:id="3" w:name="_GoBack"/>
      <w:bookmarkEnd w:id="3"/>
    </w:p>
    <w:p w:rsidR="008A5FBC" w:rsidRPr="001335D2" w:rsidRDefault="008A5FBC" w:rsidP="008A5FBC">
      <w:pPr>
        <w:pStyle w:val="Prrafodelista"/>
        <w:numPr>
          <w:ilvl w:val="0"/>
          <w:numId w:val="1"/>
        </w:numPr>
        <w:spacing w:line="360" w:lineRule="auto"/>
        <w:rPr>
          <w:rFonts w:ascii="Times New Roman" w:hAnsi="Times New Roman" w:cs="Times New Roman"/>
          <w:sz w:val="24"/>
          <w:szCs w:val="24"/>
        </w:rPr>
      </w:pPr>
      <w:r w:rsidRPr="001E52AF">
        <w:rPr>
          <w:rFonts w:ascii="Times New Roman" w:hAnsi="Times New Roman" w:cs="Times New Roman"/>
          <w:sz w:val="24"/>
          <w:szCs w:val="24"/>
        </w:rPr>
        <w:t>Se presentan los antecedentes teóricos y empíricos pertinentes</w:t>
      </w:r>
    </w:p>
    <w:p w:rsidR="00396867" w:rsidRDefault="00396867"/>
    <w:sectPr w:rsidR="00396867" w:rsidSect="0093184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Italic">
    <w:altName w:val="Times New Roman"/>
    <w:panose1 w:val="00000000000000000000"/>
    <w:charset w:val="00"/>
    <w:family w:val="roman"/>
    <w:notTrueType/>
    <w:pitch w:val="default"/>
    <w:sig w:usb0="00000000" w:usb1="00000000" w:usb2="00000000" w:usb3="00000000" w:csb0="00000000" w:csb1="00000000"/>
  </w:font>
  <w:font w:name="Minion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92180"/>
    <w:multiLevelType w:val="hybridMultilevel"/>
    <w:tmpl w:val="B7560A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5FBC"/>
    <w:rsid w:val="00082E92"/>
    <w:rsid w:val="00106415"/>
    <w:rsid w:val="00117DB9"/>
    <w:rsid w:val="00154288"/>
    <w:rsid w:val="00163636"/>
    <w:rsid w:val="0021496A"/>
    <w:rsid w:val="002346A6"/>
    <w:rsid w:val="00396867"/>
    <w:rsid w:val="0045120F"/>
    <w:rsid w:val="00471D0D"/>
    <w:rsid w:val="004A7032"/>
    <w:rsid w:val="005120CB"/>
    <w:rsid w:val="00602E6E"/>
    <w:rsid w:val="006E3679"/>
    <w:rsid w:val="00721606"/>
    <w:rsid w:val="00745EAB"/>
    <w:rsid w:val="008A5FBC"/>
    <w:rsid w:val="0093184A"/>
    <w:rsid w:val="00A31010"/>
    <w:rsid w:val="00AB288C"/>
    <w:rsid w:val="00AD5024"/>
    <w:rsid w:val="00AF5181"/>
    <w:rsid w:val="00AF609B"/>
    <w:rsid w:val="00B4738E"/>
    <w:rsid w:val="00B54159"/>
    <w:rsid w:val="00BA0786"/>
    <w:rsid w:val="00BA7E40"/>
    <w:rsid w:val="00C83893"/>
    <w:rsid w:val="00D41F01"/>
    <w:rsid w:val="00D41FE7"/>
    <w:rsid w:val="00E07118"/>
    <w:rsid w:val="00E2085F"/>
    <w:rsid w:val="00E25EF6"/>
    <w:rsid w:val="00FB5984"/>
    <w:rsid w:val="00FB602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B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5FBC"/>
    <w:pPr>
      <w:ind w:left="720"/>
      <w:contextualSpacing/>
    </w:pPr>
  </w:style>
  <w:style w:type="character" w:styleId="Hipervnculo">
    <w:name w:val="Hyperlink"/>
    <w:basedOn w:val="Fuentedeprrafopredeter"/>
    <w:uiPriority w:val="99"/>
    <w:unhideWhenUsed/>
    <w:rsid w:val="00AD5024"/>
    <w:rPr>
      <w:color w:val="0563C1" w:themeColor="hyperlink"/>
      <w:u w:val="single"/>
    </w:rPr>
  </w:style>
  <w:style w:type="paragraph" w:styleId="NormalWeb">
    <w:name w:val="Normal (Web)"/>
    <w:basedOn w:val="Normal"/>
    <w:uiPriority w:val="99"/>
    <w:semiHidden/>
    <w:unhideWhenUsed/>
    <w:rsid w:val="00BA7E40"/>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divs>
    <w:div w:id="1333800031">
      <w:bodyDiv w:val="1"/>
      <w:marLeft w:val="0"/>
      <w:marRight w:val="0"/>
      <w:marTop w:val="0"/>
      <w:marBottom w:val="0"/>
      <w:divBdr>
        <w:top w:val="none" w:sz="0" w:space="0" w:color="auto"/>
        <w:left w:val="none" w:sz="0" w:space="0" w:color="auto"/>
        <w:bottom w:val="none" w:sz="0" w:space="0" w:color="auto"/>
        <w:right w:val="none" w:sz="0" w:space="0" w:color="auto"/>
      </w:divBdr>
    </w:div>
    <w:div w:id="1657145376">
      <w:bodyDiv w:val="1"/>
      <w:marLeft w:val="0"/>
      <w:marRight w:val="0"/>
      <w:marTop w:val="0"/>
      <w:marBottom w:val="0"/>
      <w:divBdr>
        <w:top w:val="none" w:sz="0" w:space="0" w:color="auto"/>
        <w:left w:val="none" w:sz="0" w:space="0" w:color="auto"/>
        <w:bottom w:val="none" w:sz="0" w:space="0" w:color="auto"/>
        <w:right w:val="none" w:sz="0" w:space="0" w:color="auto"/>
      </w:divBdr>
      <w:divsChild>
        <w:div w:id="1340351963">
          <w:marLeft w:val="0"/>
          <w:marRight w:val="0"/>
          <w:marTop w:val="0"/>
          <w:marBottom w:val="0"/>
          <w:divBdr>
            <w:top w:val="none" w:sz="0" w:space="0" w:color="auto"/>
            <w:left w:val="none" w:sz="0" w:space="0" w:color="auto"/>
            <w:bottom w:val="none" w:sz="0" w:space="0" w:color="auto"/>
            <w:right w:val="none" w:sz="0" w:space="0" w:color="auto"/>
          </w:divBdr>
          <w:divsChild>
            <w:div w:id="1125470259">
              <w:marLeft w:val="0"/>
              <w:marRight w:val="0"/>
              <w:marTop w:val="0"/>
              <w:marBottom w:val="0"/>
              <w:divBdr>
                <w:top w:val="none" w:sz="0" w:space="0" w:color="auto"/>
                <w:left w:val="none" w:sz="0" w:space="0" w:color="auto"/>
                <w:bottom w:val="none" w:sz="0" w:space="0" w:color="auto"/>
                <w:right w:val="none" w:sz="0" w:space="0" w:color="auto"/>
              </w:divBdr>
              <w:divsChild>
                <w:div w:id="5192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6746">
      <w:bodyDiv w:val="1"/>
      <w:marLeft w:val="0"/>
      <w:marRight w:val="0"/>
      <w:marTop w:val="0"/>
      <w:marBottom w:val="0"/>
      <w:divBdr>
        <w:top w:val="none" w:sz="0" w:space="0" w:color="auto"/>
        <w:left w:val="none" w:sz="0" w:space="0" w:color="auto"/>
        <w:bottom w:val="none" w:sz="0" w:space="0" w:color="auto"/>
        <w:right w:val="none" w:sz="0" w:space="0" w:color="auto"/>
      </w:divBdr>
    </w:div>
    <w:div w:id="1987123381">
      <w:bodyDiv w:val="1"/>
      <w:marLeft w:val="0"/>
      <w:marRight w:val="0"/>
      <w:marTop w:val="0"/>
      <w:marBottom w:val="0"/>
      <w:divBdr>
        <w:top w:val="none" w:sz="0" w:space="0" w:color="auto"/>
        <w:left w:val="none" w:sz="0" w:space="0" w:color="auto"/>
        <w:bottom w:val="none" w:sz="0" w:space="0" w:color="auto"/>
        <w:right w:val="none" w:sz="0" w:space="0" w:color="auto"/>
      </w:divBdr>
      <w:divsChild>
        <w:div w:id="1891502631">
          <w:marLeft w:val="0"/>
          <w:marRight w:val="0"/>
          <w:marTop w:val="0"/>
          <w:marBottom w:val="0"/>
          <w:divBdr>
            <w:top w:val="none" w:sz="0" w:space="0" w:color="auto"/>
            <w:left w:val="none" w:sz="0" w:space="0" w:color="auto"/>
            <w:bottom w:val="none" w:sz="0" w:space="0" w:color="auto"/>
            <w:right w:val="none" w:sz="0" w:space="0" w:color="auto"/>
          </w:divBdr>
          <w:divsChild>
            <w:div w:id="1659840087">
              <w:marLeft w:val="0"/>
              <w:marRight w:val="0"/>
              <w:marTop w:val="0"/>
              <w:marBottom w:val="0"/>
              <w:divBdr>
                <w:top w:val="none" w:sz="0" w:space="0" w:color="auto"/>
                <w:left w:val="none" w:sz="0" w:space="0" w:color="auto"/>
                <w:bottom w:val="none" w:sz="0" w:space="0" w:color="auto"/>
                <w:right w:val="none" w:sz="0" w:space="0" w:color="auto"/>
              </w:divBdr>
              <w:divsChild>
                <w:div w:id="13063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cl/scielo.php?script=sci_arttext&amp;pid=S0718-07052012000200007" TargetMode="External"/><Relationship Id="rId13" Type="http://schemas.openxmlformats.org/officeDocument/2006/relationships/hyperlink" Target="http://www.scielo.org.ar/scielo.php?script=sci_arttext&amp;pid=S1852-42062015000200004" TargetMode="External"/><Relationship Id="rId18" Type="http://schemas.openxmlformats.org/officeDocument/2006/relationships/hyperlink" Target="mailto:jorgeiacovella@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space.umh.es/bitstream/11000/2597/1/Ramirez%20Cuevas_Marina.pdf" TargetMode="External"/><Relationship Id="rId12" Type="http://schemas.openxmlformats.org/officeDocument/2006/relationships/hyperlink" Target="http://www.scielo.org.ar/scielo.php?script=sci_arttext&amp;pid=S1852-42062015000200004" TargetMode="External"/><Relationship Id="rId17" Type="http://schemas.openxmlformats.org/officeDocument/2006/relationships/hyperlink" Target="http://www.scielo.org.ar/scielo.php?script=sci_arttext&amp;pid=S1852-42062015000200004" TargetMode="External"/><Relationship Id="rId2" Type="http://schemas.openxmlformats.org/officeDocument/2006/relationships/styles" Target="styles.xml"/><Relationship Id="rId16" Type="http://schemas.openxmlformats.org/officeDocument/2006/relationships/hyperlink" Target="http://www.scielo.org.ar/scielo.php?script=sci_arttext&amp;pid=S1852-420620150002000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academica.org/000-044/263.pdf" TargetMode="External"/><Relationship Id="rId11" Type="http://schemas.openxmlformats.org/officeDocument/2006/relationships/hyperlink" Target="http://www.scielo.org.ar/scielo.php?script=sci_arttext&amp;pid=S1852-42062015000200004" TargetMode="External"/><Relationship Id="rId5" Type="http://schemas.openxmlformats.org/officeDocument/2006/relationships/hyperlink" Target="http://dadun.unav.edu/bitstream/10171/20588/1/articulo.pdf" TargetMode="External"/><Relationship Id="rId15" Type="http://schemas.openxmlformats.org/officeDocument/2006/relationships/hyperlink" Target="http://www.scielo.org.ar/scielo.php?script=sci_arttext&amp;pid=S1852-42062015000200004" TargetMode="External"/><Relationship Id="rId10" Type="http://schemas.openxmlformats.org/officeDocument/2006/relationships/hyperlink" Target="http://encuestabicentenario.uc.cl/wp-content/uploads/2016/11/UC-ADIMARK-2016_USO-DE-REDES-SOCIALES.pdf" TargetMode="External"/><Relationship Id="rId19" Type="http://schemas.openxmlformats.org/officeDocument/2006/relationships/hyperlink" Target="http://www.scielo.org.ar/scielo.php?script=sci_arttext&amp;pid=S1852-42062015000200004" TargetMode="External"/><Relationship Id="rId4" Type="http://schemas.openxmlformats.org/officeDocument/2006/relationships/webSettings" Target="webSettings.xml"/><Relationship Id="rId9" Type="http://schemas.openxmlformats.org/officeDocument/2006/relationships/hyperlink" Target="http://www.scielo.org.co/pdf/rcps/v23n2/v23n2a07.pdf" TargetMode="External"/><Relationship Id="rId14" Type="http://schemas.openxmlformats.org/officeDocument/2006/relationships/hyperlink" Target="http://www.scielo.org.ar/scielo.php?script=sci_arttext&amp;pid=S1852-42062015000200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2617</Words>
  <Characters>14394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Laura</cp:lastModifiedBy>
  <cp:revision>11</cp:revision>
  <dcterms:created xsi:type="dcterms:W3CDTF">2017-11-04T17:54:00Z</dcterms:created>
  <dcterms:modified xsi:type="dcterms:W3CDTF">2017-11-04T21:09:00Z</dcterms:modified>
</cp:coreProperties>
</file>